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06" w:rsidRPr="00633006" w:rsidRDefault="00633006" w:rsidP="00633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00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46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633006" w:rsidRPr="00633006" w:rsidTr="00633006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>Frederic Noel Webb, 1923 and Ida Mary Webb, 1952</w: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33006" w:rsidRPr="00633006" w:rsidTr="00633006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96.05pt;height:262.5pt"/>
              </w:pict>
            </w:r>
          </w:p>
        </w:tc>
        <w:tc>
          <w:tcPr>
            <w:tcW w:w="2500" w:type="pct"/>
            <w:vAlign w:val="center"/>
            <w:hideMark/>
          </w:tcPr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en-GB"/>
              </w:rPr>
              <w:t> </w:t>
            </w:r>
            <w:r w:rsidRPr="006330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IN LOVING MEMORY OF</w:t>
            </w:r>
            <w:r w:rsidRPr="006330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FREDERIC NOEL WEBB</w:t>
            </w: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BORN DEC 25TH 1866</w:t>
            </w: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DIED OCT 6TH 1923</w:t>
            </w:r>
            <w:r w:rsidRPr="006330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GOD HATH GIVEN TO US ETERNAL LIFE</w:t>
            </w: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JOHN V  XI-X11</w:t>
            </w:r>
            <w:r w:rsidRPr="006330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t>IDA MARY WEBB</w:t>
            </w: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BORN FEB 2ND 1876</w:t>
            </w:r>
            <w:r w:rsidRPr="0063300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en-GB"/>
              </w:rPr>
              <w:br/>
              <w:t>DIED FEB 10TH 1952</w: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633006" w:rsidRPr="00633006" w:rsidRDefault="00633006" w:rsidP="0063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 xml:space="preserve">Ida was the daughter of Daniel Kent Long and Sarah Bolding (see </w:t>
      </w:r>
      <w:hyperlink r:id="rId4" w:history="1">
        <w:r w:rsidRPr="00633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plot 47</w:t>
        </w:r>
      </w:hyperlink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) of</w:t>
      </w:r>
      <w:hyperlink r:id="rId5" w:history="1">
        <w:r w:rsidRPr="00633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Great Bradley Hall </w:t>
        </w:r>
      </w:hyperlink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 xml:space="preserve">which he occupied in 1881 employing 47 men, 22 boys, 14 women and farming 1700 acres. Daniel was one of 10 or 11 children and his Uncle was </w:t>
      </w:r>
      <w:proofErr w:type="spellStart"/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Hanslip</w:t>
      </w:r>
      <w:proofErr w:type="spellEnd"/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 xml:space="preserve"> Long (</w:t>
      </w:r>
      <w:hyperlink r:id="rId6" w:history="1">
        <w:r w:rsidRPr="00633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plot 128</w:t>
        </w:r>
      </w:hyperlink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). The window in the south side of the nave is dedicated to their memory. See below</w:t>
      </w:r>
      <w:r w:rsidRPr="00633006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561"/>
      </w:tblGrid>
      <w:tr w:rsidR="00633006" w:rsidRPr="00633006" w:rsidTr="0063300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blank" w:history="1">
              <w:r w:rsidRPr="00633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GB"/>
                </w:rPr>
                <w:pict>
                  <v:shape id="_x0000_i1026" type="#_x0000_t75" alt="" href="C:\Great Bradley\Great Bradley Archive\Places\Church of St Mary the Virgin\Church Graveyard\churchsidewindow.jpg" target="&quot;_blank&quot;" style="width:169.5pt;height:224.85pt" o:button="t"/>
                </w:pict>
              </w:r>
            </w:hyperlink>
            <w:r w:rsidRPr="0063300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  </w: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Click on the picture above to get a larger picture of the window</w: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pict>
                <v:shape id="_x0000_i1027" type="#_x0000_t75" alt="" style="width:300.2pt;height:166.15pt"/>
              </w:pict>
            </w:r>
          </w:p>
        </w:tc>
      </w:tr>
      <w:tr w:rsidR="00633006" w:rsidRPr="00633006" w:rsidTr="00633006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shape id="_x0000_i1028" type="#_x0000_t75" alt="" style="width:602.6pt;height:235.95pt"/>
              </w:pict>
            </w:r>
          </w:p>
          <w:p w:rsidR="00633006" w:rsidRPr="00633006" w:rsidRDefault="00633006" w:rsidP="00633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300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wedding reception of Frederick and Ida at Great Bradley Hall</w:t>
            </w:r>
            <w:r w:rsidRPr="0063300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</w:tbl>
    <w:p w:rsidR="00633006" w:rsidRPr="00633006" w:rsidRDefault="00633006" w:rsidP="0063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 xml:space="preserve">In 2006 we received this from Susan Baines: "My grandparents are buried in the churchyard (Frederick Noel and Ida Mary Webb). Ida was the daughter of Dan Kent Long. </w:t>
      </w:r>
      <w:proofErr w:type="gramStart"/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Am happy to be contacted by anyone who is interested in the Webb or Long family.</w:t>
      </w:r>
      <w:proofErr w:type="gramEnd"/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 xml:space="preserve">  </w:t>
      </w:r>
      <w:hyperlink r:id="rId8" w:history="1">
        <w:r w:rsidRPr="00633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suesteph.baines@virgin.net</w:t>
        </w:r>
      </w:hyperlink>
      <w:r w:rsidRPr="00633006">
        <w:rPr>
          <w:rFonts w:ascii="Times New Roman" w:eastAsia="Times New Roman" w:hAnsi="Times New Roman" w:cs="Times New Roman"/>
          <w:color w:val="800000"/>
          <w:sz w:val="24"/>
          <w:szCs w:val="24"/>
          <w:lang w:eastAsia="en-GB"/>
        </w:rPr>
        <w:t>"</w:t>
      </w:r>
    </w:p>
    <w:sectPr w:rsidR="00633006" w:rsidRPr="00633006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633006"/>
    <w:rsid w:val="00190187"/>
    <w:rsid w:val="0063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3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steph.baines@virgi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Great%20Bradley\Great%20Bradley%20Archive\Places\Church%20of%20St%20Mary%20the%20Virgin\Church%20Graveyard\churchsidewindo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reat%20Bradley\Great%20Bradley%20Archive\Places\Church%20of%20St%20Mary%20the%20Virgin\Church%20Graveyard\gravestones\grave128.htm" TargetMode="External"/><Relationship Id="rId5" Type="http://schemas.openxmlformats.org/officeDocument/2006/relationships/hyperlink" Target="file:///C:\Great%20Bradley\Great%20Bradley%20Archive\Places\Church%20of%20St%20Mary%20the%20Virgin\gb%20village\manor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Great%20Bradley\Great%20Bradley%20Archive\Places\Church%20of%20St%20Mary%20the%20Virgin\Church%20Graveyard\gravestones\grave47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2018-12-15T01:32:00Z</dcterms:created>
  <dcterms:modified xsi:type="dcterms:W3CDTF">2018-12-15T01:35:00Z</dcterms:modified>
</cp:coreProperties>
</file>