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w:t>
      </w:r>
      <w:r w:rsidR="00DA65A8">
        <w:rPr>
          <w:u w:val="single"/>
        </w:rPr>
        <w:t xml:space="preserve">n </w:t>
      </w:r>
      <w:r w:rsidR="00192CC5">
        <w:rPr>
          <w:u w:val="single"/>
        </w:rPr>
        <w:t>18</w:t>
      </w:r>
      <w:r w:rsidR="00192CC5" w:rsidRPr="00192CC5">
        <w:rPr>
          <w:u w:val="single"/>
          <w:vertAlign w:val="superscript"/>
        </w:rPr>
        <w:t>th</w:t>
      </w:r>
      <w:r w:rsidR="00192CC5">
        <w:rPr>
          <w:u w:val="single"/>
        </w:rPr>
        <w:t xml:space="preserve"> January 2012</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Councillors:   Ro</w:t>
      </w:r>
      <w:r w:rsidR="00EF5FE9">
        <w:t>wan Sylvester-</w:t>
      </w:r>
      <w:r w:rsidR="00DA65A8">
        <w:t>Bradley (Chairman)</w:t>
      </w:r>
      <w:r>
        <w:t>,</w:t>
      </w:r>
      <w:r w:rsidR="00E95FAE">
        <w:t xml:space="preserve">  S</w:t>
      </w:r>
      <w:r w:rsidR="00021D0D">
        <w:t>imon</w:t>
      </w:r>
      <w:r w:rsidR="00192CC5">
        <w:t xml:space="preserve"> Kiddy (Vice-Chairman),  Kate Noakes </w:t>
      </w:r>
      <w:r w:rsidR="00DA65A8">
        <w:t xml:space="preserve"> and Sue Willington</w:t>
      </w:r>
      <w:r>
        <w:t xml:space="preserve">.   </w:t>
      </w:r>
      <w:r w:rsidR="00192CC5">
        <w:t xml:space="preserve">Also </w:t>
      </w:r>
      <w:r>
        <w:t xml:space="preserve">Clerk John Barnett. </w:t>
      </w:r>
    </w:p>
    <w:p w:rsidR="005A4961" w:rsidRDefault="005A4961" w:rsidP="005A4961">
      <w:pPr>
        <w:rPr>
          <w:b/>
          <w:u w:val="single"/>
        </w:rPr>
      </w:pPr>
    </w:p>
    <w:p w:rsidR="005A4961" w:rsidRDefault="005A4961" w:rsidP="005A4961">
      <w:r w:rsidRPr="00FA7A0B">
        <w:rPr>
          <w:b/>
          <w:u w:val="single"/>
        </w:rPr>
        <w:t>Open Forum:</w:t>
      </w:r>
      <w:r w:rsidRPr="005B10C6">
        <w:t xml:space="preserve">  </w:t>
      </w:r>
    </w:p>
    <w:p w:rsidR="008D16BC" w:rsidRDefault="00192CC5" w:rsidP="005A4961">
      <w:r>
        <w:t>Nothing raised</w:t>
      </w:r>
    </w:p>
    <w:p w:rsidR="00E95FAE" w:rsidRDefault="00E95FAE"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DA65A8">
            <w:r>
              <w:t>1</w:t>
            </w:r>
          </w:p>
        </w:tc>
        <w:tc>
          <w:tcPr>
            <w:tcW w:w="9312" w:type="dxa"/>
          </w:tcPr>
          <w:p w:rsidR="005018E5" w:rsidRDefault="005018E5" w:rsidP="00AC724B">
            <w:r>
              <w:rPr>
                <w:b/>
                <w:u w:val="single"/>
              </w:rPr>
              <w:t>Apologies for absence:</w:t>
            </w:r>
          </w:p>
          <w:p w:rsidR="005A4961" w:rsidRDefault="00192CC5" w:rsidP="005A4961">
            <w:r>
              <w:t>Councillors Karina Joyce, Anne Smith,</w:t>
            </w:r>
            <w:r w:rsidR="00FA4A1C">
              <w:t xml:space="preserve"> </w:t>
            </w:r>
            <w:r w:rsidR="00DA65A8">
              <w:t>County Councillor J</w:t>
            </w:r>
            <w:r>
              <w:t>ane</w:t>
            </w:r>
            <w:r w:rsidR="00DA65A8">
              <w:t xml:space="preserve"> Midwood </w:t>
            </w:r>
            <w:r>
              <w:t>and PCSO Kayla Packman</w:t>
            </w:r>
            <w:r w:rsidR="00816E1A">
              <w:t xml:space="preserve"> </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FA6385">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FA6385" w:rsidP="005023C9">
            <w:r>
              <w:t>3</w:t>
            </w:r>
          </w:p>
        </w:tc>
        <w:tc>
          <w:tcPr>
            <w:tcW w:w="9312" w:type="dxa"/>
          </w:tcPr>
          <w:p w:rsidR="008F48C8" w:rsidRDefault="008F48C8" w:rsidP="005023C9">
            <w:pPr>
              <w:rPr>
                <w:b/>
                <w:u w:val="single"/>
              </w:rPr>
            </w:pPr>
            <w:r>
              <w:rPr>
                <w:b/>
                <w:u w:val="single"/>
              </w:rPr>
              <w:t>Minutes of the last meeting:</w:t>
            </w:r>
          </w:p>
          <w:p w:rsidR="00E90811" w:rsidRDefault="005A4961" w:rsidP="00E95FAE">
            <w:r>
              <w:t xml:space="preserve">The minutes of </w:t>
            </w:r>
            <w:r w:rsidR="00A409FB">
              <w:t>the Parish Council meeting</w:t>
            </w:r>
            <w:r w:rsidR="00192CC5">
              <w:t>s</w:t>
            </w:r>
            <w:r w:rsidR="00A409FB">
              <w:t xml:space="preserve"> of </w:t>
            </w:r>
            <w:r w:rsidR="00192CC5">
              <w:t>22</w:t>
            </w:r>
            <w:r w:rsidR="00192CC5" w:rsidRPr="00192CC5">
              <w:rPr>
                <w:vertAlign w:val="superscript"/>
              </w:rPr>
              <w:t>nd</w:t>
            </w:r>
            <w:r w:rsidR="00192CC5">
              <w:t xml:space="preserve"> November and 14</w:t>
            </w:r>
            <w:r w:rsidR="00192CC5" w:rsidRPr="00192CC5">
              <w:rPr>
                <w:vertAlign w:val="superscript"/>
              </w:rPr>
              <w:t>th</w:t>
            </w:r>
            <w:r w:rsidR="00192CC5">
              <w:t xml:space="preserve"> December </w:t>
            </w:r>
            <w:r w:rsidR="00855959">
              <w:t>2011</w:t>
            </w:r>
            <w:r>
              <w:t xml:space="preserve"> were approved and signed </w:t>
            </w:r>
            <w:r w:rsidR="00EF5FE9">
              <w:t>together</w:t>
            </w:r>
            <w:r>
              <w:t xml:space="preserve"> w</w:t>
            </w:r>
            <w:r w:rsidR="00192CC5">
              <w:t>ith the cheques approved at the</w:t>
            </w:r>
            <w:r>
              <w:t xml:space="preserve"> meeting</w:t>
            </w:r>
            <w:r w:rsidR="00192CC5">
              <w:t xml:space="preserve"> of 22</w:t>
            </w:r>
            <w:r w:rsidR="00192CC5" w:rsidRPr="00192CC5">
              <w:rPr>
                <w:vertAlign w:val="superscript"/>
              </w:rPr>
              <w:t>nd</w:t>
            </w:r>
            <w:r w:rsidR="00192CC5">
              <w:t xml:space="preserve"> November. </w:t>
            </w:r>
          </w:p>
          <w:p w:rsidR="00E95FAE" w:rsidRDefault="00E95FAE" w:rsidP="00E95FAE"/>
        </w:tc>
        <w:tc>
          <w:tcPr>
            <w:tcW w:w="1440" w:type="dxa"/>
            <w:gridSpan w:val="2"/>
          </w:tcPr>
          <w:p w:rsidR="008F48C8" w:rsidRDefault="008F48C8" w:rsidP="005023C9"/>
        </w:tc>
      </w:tr>
      <w:tr w:rsidR="008F48C8" w:rsidTr="00855959">
        <w:trPr>
          <w:trHeight w:val="456"/>
        </w:trPr>
        <w:tc>
          <w:tcPr>
            <w:tcW w:w="730" w:type="dxa"/>
          </w:tcPr>
          <w:p w:rsidR="008F48C8" w:rsidRDefault="00E40FE0" w:rsidP="005023C9">
            <w:r>
              <w:t>4</w:t>
            </w:r>
          </w:p>
        </w:tc>
        <w:tc>
          <w:tcPr>
            <w:tcW w:w="9335" w:type="dxa"/>
            <w:gridSpan w:val="2"/>
          </w:tcPr>
          <w:p w:rsidR="008F48C8" w:rsidRDefault="008F48C8" w:rsidP="005023C9">
            <w:pPr>
              <w:rPr>
                <w:b/>
                <w:u w:val="single"/>
              </w:rPr>
            </w:pPr>
            <w:r>
              <w:rPr>
                <w:b/>
                <w:u w:val="single"/>
              </w:rPr>
              <w:t>Matters arising from the minutes:</w:t>
            </w:r>
          </w:p>
          <w:p w:rsidR="008234C6" w:rsidRDefault="00247244" w:rsidP="00E40FE0">
            <w:pPr>
              <w:pStyle w:val="ListParagraph"/>
              <w:numPr>
                <w:ilvl w:val="0"/>
                <w:numId w:val="1"/>
              </w:numPr>
            </w:pPr>
            <w:r>
              <w:t xml:space="preserve">Interpretation Panel.  Councillor </w:t>
            </w:r>
            <w:r w:rsidR="00E40FE0">
              <w:t xml:space="preserve">Willington showed a rough of the panel design.  She said that Les Bunyan should have stills that she has seen on a video of his.  They needed to sort out which ones were required.   She said that she felt the quantity of  text was too much particularly in the pipeline and walks areas.  It would be good to have the text fun for children.  </w:t>
            </w:r>
            <w:r w:rsidR="00E40FE0">
              <w:br/>
              <w:t>Councillor Sylvester-Bradley said that the Parish map would concentrate only on the areas where there were footpaths so the South-West corner would not be shown.  They were working to the 31</w:t>
            </w:r>
            <w:r w:rsidR="00E40FE0" w:rsidRPr="00E40FE0">
              <w:rPr>
                <w:vertAlign w:val="superscript"/>
              </w:rPr>
              <w:t>st</w:t>
            </w:r>
            <w:r w:rsidR="00E40FE0">
              <w:t xml:space="preserve"> January as the deadline for artwork completion</w:t>
            </w:r>
            <w:r w:rsidR="008234C6">
              <w:t xml:space="preserve">.  He said he would contact Shelley signs to see what they needed or could do to help.  </w:t>
            </w:r>
          </w:p>
          <w:p w:rsidR="001C0791" w:rsidRDefault="008234C6" w:rsidP="001C0791">
            <w:pPr>
              <w:pStyle w:val="ListParagraph"/>
              <w:numPr>
                <w:ilvl w:val="0"/>
                <w:numId w:val="1"/>
              </w:numPr>
            </w:pPr>
            <w:r>
              <w:t>Bottle bank.</w:t>
            </w:r>
            <w:r w:rsidR="006E6001">
              <w:t xml:space="preserve">  Councillor Willington said that she would prefer not to have a bottle bank in the centre of the village because of the noise disturbance for neighbours.  </w:t>
            </w:r>
            <w:r w:rsidR="001C0791">
              <w:t xml:space="preserve"> Councillor Kiddy felt that it was unlikely to </w:t>
            </w:r>
            <w:r w:rsidR="00463DD0">
              <w:t>cause</w:t>
            </w:r>
            <w:r w:rsidR="001C0791">
              <w:t xml:space="preserve"> that much disturbance and could be a useful addition to the village.  </w:t>
            </w:r>
            <w:r w:rsidR="002D18A0">
              <w:t xml:space="preserve"> Councillor Sylvester-Bradley said that it could avoid unnecessary journeys to other bottle banks and provide some useful income for the village hall.  He will put an article in the Bugle about the possibility of having one in the village.  </w:t>
            </w:r>
            <w:r>
              <w:t xml:space="preserve"> </w:t>
            </w:r>
            <w:r w:rsidR="001C0791">
              <w:t xml:space="preserve">Clerk to inform St Edmundsbury Borough Council that a decision has not yet been made but that a textile bank would be unlikely to attract much support. </w:t>
            </w:r>
          </w:p>
          <w:p w:rsidR="001C0791" w:rsidRDefault="001C0791" w:rsidP="001C0791">
            <w:pPr>
              <w:pStyle w:val="ListParagraph"/>
              <w:numPr>
                <w:ilvl w:val="0"/>
                <w:numId w:val="1"/>
              </w:numPr>
            </w:pPr>
            <w:r>
              <w:t xml:space="preserve">Digital speed display.  The Clerk said that the cost of these is likely to be in the region of £2,000 and there was little definitive evidence that they made a real difference.  The Clerk will contact Little Thurlow and </w:t>
            </w:r>
            <w:proofErr w:type="spellStart"/>
            <w:r>
              <w:t>Dullingham</w:t>
            </w:r>
            <w:proofErr w:type="spellEnd"/>
            <w:r>
              <w:t xml:space="preserve"> to ask whether they considered their displays were worthwhile.    </w:t>
            </w:r>
          </w:p>
          <w:p w:rsidR="00595FC4" w:rsidRDefault="001C0791" w:rsidP="001C0791">
            <w:pPr>
              <w:pStyle w:val="ListParagraph"/>
              <w:numPr>
                <w:ilvl w:val="0"/>
                <w:numId w:val="1"/>
              </w:numPr>
            </w:pPr>
            <w:r>
              <w:t xml:space="preserve">Archiving the village records.  Councillor Sylvester-Bradley said that he and Councillor Smith and the Clerk </w:t>
            </w:r>
            <w:r w:rsidR="00595FC4">
              <w:t xml:space="preserve">were to meet tomorrow at the Hall offices to make a start on all the papers.  </w:t>
            </w:r>
          </w:p>
          <w:p w:rsidR="00A430FD" w:rsidRPr="00BA1708" w:rsidRDefault="008234C6" w:rsidP="00595FC4">
            <w:r>
              <w:t xml:space="preserve"> </w:t>
            </w:r>
          </w:p>
        </w:tc>
        <w:tc>
          <w:tcPr>
            <w:tcW w:w="1417" w:type="dxa"/>
          </w:tcPr>
          <w:p w:rsidR="00A05B10" w:rsidRDefault="00A05B10" w:rsidP="00A409FB"/>
          <w:p w:rsidR="000E1F3E" w:rsidRDefault="000E1F3E" w:rsidP="00A409FB"/>
          <w:p w:rsidR="00A430FD" w:rsidRDefault="00A430FD" w:rsidP="001B0F01"/>
          <w:p w:rsidR="001C0791" w:rsidRDefault="001C0791" w:rsidP="001B0F01"/>
          <w:p w:rsidR="001C0791" w:rsidRDefault="001C0791" w:rsidP="001B0F01"/>
          <w:p w:rsidR="001C0791" w:rsidRDefault="001C0791" w:rsidP="001B0F01"/>
          <w:p w:rsidR="001C0791" w:rsidRDefault="001C0791" w:rsidP="001B0F01"/>
          <w:p w:rsidR="001C0791" w:rsidRDefault="001C0791" w:rsidP="001B0F01">
            <w:r>
              <w:t xml:space="preserve">Panel </w:t>
            </w:r>
          </w:p>
          <w:p w:rsidR="001C0791" w:rsidRDefault="001C0791" w:rsidP="001B0F01">
            <w:r>
              <w:t>Committee</w:t>
            </w:r>
          </w:p>
          <w:p w:rsidR="00463DD0" w:rsidRDefault="00463DD0" w:rsidP="001B0F01">
            <w:r>
              <w:t>RSB</w:t>
            </w:r>
          </w:p>
          <w:p w:rsidR="001C0791" w:rsidRDefault="001C0791" w:rsidP="001B0F01"/>
          <w:p w:rsidR="001C0791" w:rsidRDefault="001C0791" w:rsidP="001B0F01"/>
          <w:p w:rsidR="001C0791" w:rsidRDefault="001C0791" w:rsidP="001B0F01"/>
          <w:p w:rsidR="001C0791" w:rsidRDefault="001C0791" w:rsidP="001B0F01"/>
          <w:p w:rsidR="001C0791" w:rsidRDefault="001C0791" w:rsidP="001B0F01"/>
          <w:p w:rsidR="00463DD0" w:rsidRDefault="00463DD0" w:rsidP="001B0F01">
            <w:r>
              <w:t>RSB</w:t>
            </w:r>
          </w:p>
          <w:p w:rsidR="001C0791" w:rsidRDefault="001C0791" w:rsidP="001B0F01">
            <w:r>
              <w:t>Clerk</w:t>
            </w:r>
          </w:p>
          <w:p w:rsidR="001C0791" w:rsidRDefault="001C0791" w:rsidP="001B0F01"/>
          <w:p w:rsidR="00463DD0" w:rsidRDefault="00463DD0" w:rsidP="001B0F01"/>
          <w:p w:rsidR="001C0791" w:rsidRDefault="001C0791" w:rsidP="001B0F01"/>
          <w:p w:rsidR="001C0791" w:rsidRDefault="001C0791" w:rsidP="001B0F01">
            <w:r>
              <w:t>Clerk</w:t>
            </w:r>
          </w:p>
          <w:p w:rsidR="00595FC4" w:rsidRDefault="00595FC4" w:rsidP="001B0F01"/>
          <w:p w:rsidR="00595FC4" w:rsidRDefault="00595FC4" w:rsidP="001B0F01"/>
          <w:p w:rsidR="00595FC4" w:rsidRDefault="00595FC4" w:rsidP="001B0F01">
            <w:r>
              <w:t>AS/RSB/</w:t>
            </w:r>
          </w:p>
          <w:p w:rsidR="00595FC4" w:rsidRDefault="00595FC4" w:rsidP="001B0F01">
            <w:r>
              <w:t>Clerk</w:t>
            </w:r>
          </w:p>
        </w:tc>
      </w:tr>
      <w:tr w:rsidR="005A4961" w:rsidTr="00CF5184">
        <w:trPr>
          <w:trHeight w:val="456"/>
        </w:trPr>
        <w:tc>
          <w:tcPr>
            <w:tcW w:w="730" w:type="dxa"/>
          </w:tcPr>
          <w:p w:rsidR="005A4961" w:rsidRDefault="00595FC4">
            <w:r>
              <w:lastRenderedPageBreak/>
              <w:t>5</w:t>
            </w:r>
          </w:p>
        </w:tc>
        <w:tc>
          <w:tcPr>
            <w:tcW w:w="9312" w:type="dxa"/>
          </w:tcPr>
          <w:p w:rsidR="005A4961" w:rsidRDefault="005A4961" w:rsidP="00142F7F">
            <w:pPr>
              <w:rPr>
                <w:b/>
                <w:u w:val="single"/>
              </w:rPr>
            </w:pPr>
            <w:r>
              <w:rPr>
                <w:b/>
                <w:u w:val="single"/>
              </w:rPr>
              <w:t>Highways:</w:t>
            </w:r>
          </w:p>
          <w:p w:rsidR="00A06DE0" w:rsidRDefault="00A430FD" w:rsidP="00A430FD">
            <w:r>
              <w:t>There were no matters for reporting to Highways.</w:t>
            </w:r>
          </w:p>
          <w:p w:rsidR="00A430FD" w:rsidRPr="005A4961" w:rsidRDefault="00A430FD" w:rsidP="00A430FD"/>
        </w:tc>
        <w:tc>
          <w:tcPr>
            <w:tcW w:w="1440" w:type="dxa"/>
            <w:gridSpan w:val="2"/>
          </w:tcPr>
          <w:p w:rsidR="005A4961" w:rsidRDefault="005A4961"/>
          <w:p w:rsidR="00A06DE0" w:rsidRDefault="00A06DE0"/>
        </w:tc>
      </w:tr>
      <w:tr w:rsidR="00AF063F" w:rsidTr="00CF5184">
        <w:trPr>
          <w:trHeight w:val="456"/>
        </w:trPr>
        <w:tc>
          <w:tcPr>
            <w:tcW w:w="730" w:type="dxa"/>
          </w:tcPr>
          <w:p w:rsidR="00AF063F" w:rsidRDefault="00595FC4">
            <w:r>
              <w:t>6</w:t>
            </w:r>
          </w:p>
        </w:tc>
        <w:tc>
          <w:tcPr>
            <w:tcW w:w="9312" w:type="dxa"/>
          </w:tcPr>
          <w:p w:rsidR="00AF063F" w:rsidRDefault="00AF063F" w:rsidP="00142F7F">
            <w:pPr>
              <w:rPr>
                <w:b/>
                <w:u w:val="single"/>
              </w:rPr>
            </w:pPr>
            <w:r>
              <w:rPr>
                <w:b/>
                <w:u w:val="single"/>
              </w:rPr>
              <w:t>Suffolk County Council:</w:t>
            </w:r>
          </w:p>
          <w:p w:rsidR="00EB7243" w:rsidRPr="00AF063F" w:rsidRDefault="00A430FD" w:rsidP="00197F4D">
            <w:r>
              <w:t>No report</w:t>
            </w:r>
          </w:p>
        </w:tc>
        <w:tc>
          <w:tcPr>
            <w:tcW w:w="1440" w:type="dxa"/>
            <w:gridSpan w:val="2"/>
          </w:tcPr>
          <w:p w:rsidR="00AF063F" w:rsidRDefault="00AF063F"/>
          <w:p w:rsidR="00EB7243" w:rsidRDefault="00EB7243"/>
          <w:p w:rsidR="00EB7243" w:rsidRDefault="00EB7243">
            <w:r>
              <w:t xml:space="preserve"> </w:t>
            </w:r>
          </w:p>
        </w:tc>
      </w:tr>
      <w:tr w:rsidR="00595FC4" w:rsidTr="00CF5184">
        <w:trPr>
          <w:trHeight w:val="456"/>
        </w:trPr>
        <w:tc>
          <w:tcPr>
            <w:tcW w:w="730" w:type="dxa"/>
          </w:tcPr>
          <w:p w:rsidR="00595FC4" w:rsidRDefault="00595FC4">
            <w:r>
              <w:t>7</w:t>
            </w:r>
          </w:p>
        </w:tc>
        <w:tc>
          <w:tcPr>
            <w:tcW w:w="9312" w:type="dxa"/>
          </w:tcPr>
          <w:p w:rsidR="00595FC4" w:rsidRDefault="00595FC4" w:rsidP="00142F7F">
            <w:pPr>
              <w:rPr>
                <w:b/>
                <w:u w:val="single"/>
              </w:rPr>
            </w:pPr>
            <w:r>
              <w:rPr>
                <w:b/>
                <w:u w:val="single"/>
              </w:rPr>
              <w:t>Police:</w:t>
            </w:r>
          </w:p>
          <w:p w:rsidR="00595FC4" w:rsidRDefault="00595FC4" w:rsidP="00142F7F">
            <w:r>
              <w:t xml:space="preserve">PCSO Kayla Packman sent a report.  There were no crimes reported since the last meeting.  The Clerk reported on a recent nearby serious aggravated burglary in an isolated house in Cowlinge.   All Parishioners are urged by the Police to report sightings on the new number 101 (or, of course, 999 if it’s urgent) of any transit-type vehicles and flat bed lorries or trailers acting in any way suspiciously.  </w:t>
            </w:r>
          </w:p>
          <w:p w:rsidR="00DE0D51" w:rsidRPr="00595FC4" w:rsidRDefault="00DE0D51" w:rsidP="00142F7F"/>
        </w:tc>
        <w:tc>
          <w:tcPr>
            <w:tcW w:w="1440" w:type="dxa"/>
            <w:gridSpan w:val="2"/>
          </w:tcPr>
          <w:p w:rsidR="00595FC4" w:rsidRDefault="00595FC4"/>
        </w:tc>
      </w:tr>
      <w:tr w:rsidR="009A5D22" w:rsidTr="00CF5184">
        <w:trPr>
          <w:trHeight w:val="456"/>
        </w:trPr>
        <w:tc>
          <w:tcPr>
            <w:tcW w:w="730" w:type="dxa"/>
          </w:tcPr>
          <w:p w:rsidR="009A5D22" w:rsidRDefault="009A5D22">
            <w:r>
              <w:t>8</w:t>
            </w:r>
          </w:p>
        </w:tc>
        <w:tc>
          <w:tcPr>
            <w:tcW w:w="9312" w:type="dxa"/>
          </w:tcPr>
          <w:p w:rsidR="009A5D22" w:rsidRDefault="009A5D22" w:rsidP="00142F7F">
            <w:pPr>
              <w:rPr>
                <w:b/>
                <w:u w:val="single"/>
              </w:rPr>
            </w:pPr>
            <w:r>
              <w:rPr>
                <w:b/>
                <w:u w:val="single"/>
              </w:rPr>
              <w:t>Village Hall:</w:t>
            </w:r>
          </w:p>
          <w:p w:rsidR="009A5D22" w:rsidRDefault="00DE0D51" w:rsidP="00DE0D51">
            <w:r>
              <w:t xml:space="preserve">Proposal to pay the budgeted donation of £500 to the Village Hall.  Councillor Sylvester-Bradley said he had contacted the Village Hall Chairman to say that he expected the Parish Council would pay the budgeted sum of £500 now but that next year’s budget had been reduced to £250.  However, he did also ask for a full set of accounts from the VHMC in order that the Council would have a better understanding of their exact financial situation.  </w:t>
            </w:r>
          </w:p>
          <w:p w:rsidR="00DE0D51" w:rsidRDefault="00DE0D51" w:rsidP="00DE0D51">
            <w:r>
              <w:t xml:space="preserve">Councillor Sylvester-Bradley proposed the payment of £500 to the Village Hall, seconded by Councillor Kiddy and all approved.  </w:t>
            </w:r>
          </w:p>
          <w:p w:rsidR="00DE0D51" w:rsidRPr="009A5D22" w:rsidRDefault="00DE0D51" w:rsidP="00DE0D51"/>
        </w:tc>
        <w:tc>
          <w:tcPr>
            <w:tcW w:w="1440" w:type="dxa"/>
            <w:gridSpan w:val="2"/>
          </w:tcPr>
          <w:p w:rsidR="008D16BC" w:rsidRDefault="008D16BC"/>
        </w:tc>
      </w:tr>
      <w:tr w:rsidR="00E2319E" w:rsidTr="00CF5184">
        <w:trPr>
          <w:trHeight w:val="456"/>
        </w:trPr>
        <w:tc>
          <w:tcPr>
            <w:tcW w:w="730" w:type="dxa"/>
          </w:tcPr>
          <w:p w:rsidR="00E2319E" w:rsidRDefault="00A96684">
            <w:r>
              <w:t>9</w:t>
            </w:r>
          </w:p>
        </w:tc>
        <w:tc>
          <w:tcPr>
            <w:tcW w:w="9312" w:type="dxa"/>
          </w:tcPr>
          <w:p w:rsidR="00E2319E" w:rsidRDefault="00E2319E" w:rsidP="00142F7F">
            <w:pPr>
              <w:rPr>
                <w:b/>
                <w:u w:val="single"/>
              </w:rPr>
            </w:pPr>
            <w:r>
              <w:rPr>
                <w:b/>
                <w:u w:val="single"/>
              </w:rPr>
              <w:t>Planning applications:</w:t>
            </w:r>
          </w:p>
          <w:p w:rsidR="005A4961" w:rsidRDefault="00A05B10" w:rsidP="005A4961">
            <w:r>
              <w:t>None</w:t>
            </w:r>
          </w:p>
          <w:p w:rsidR="00B1650C" w:rsidRPr="00E2319E" w:rsidRDefault="00B1650C" w:rsidP="00D56583"/>
        </w:tc>
        <w:tc>
          <w:tcPr>
            <w:tcW w:w="1440" w:type="dxa"/>
            <w:gridSpan w:val="2"/>
          </w:tcPr>
          <w:p w:rsidR="00E2319E" w:rsidRDefault="00E2319E"/>
          <w:p w:rsidR="002C2891" w:rsidRDefault="002C2891"/>
          <w:p w:rsidR="002C2891" w:rsidRDefault="002C2891" w:rsidP="00A05B10"/>
        </w:tc>
      </w:tr>
      <w:tr w:rsidR="00F7501B" w:rsidTr="00CF5184">
        <w:trPr>
          <w:trHeight w:val="686"/>
        </w:trPr>
        <w:tc>
          <w:tcPr>
            <w:tcW w:w="730" w:type="dxa"/>
          </w:tcPr>
          <w:p w:rsidR="00F7501B" w:rsidRDefault="00D12BA3" w:rsidP="00A96684">
            <w:r>
              <w:t>1</w:t>
            </w:r>
            <w:r w:rsidR="00A96684">
              <w:t>0</w:t>
            </w:r>
          </w:p>
        </w:tc>
        <w:tc>
          <w:tcPr>
            <w:tcW w:w="9312" w:type="dxa"/>
          </w:tcPr>
          <w:p w:rsidR="00F7501B" w:rsidRPr="00C20DD2" w:rsidRDefault="00F7501B">
            <w:pPr>
              <w:rPr>
                <w:b/>
                <w:u w:val="single"/>
              </w:rPr>
            </w:pPr>
            <w:r w:rsidRPr="00C20DD2">
              <w:rPr>
                <w:b/>
                <w:u w:val="single"/>
              </w:rPr>
              <w:t>Correspondence:</w:t>
            </w:r>
          </w:p>
          <w:p w:rsidR="00C20DD2" w:rsidRDefault="00DE0D51" w:rsidP="00DE0D51">
            <w:pPr>
              <w:pStyle w:val="ListParagraph"/>
              <w:numPr>
                <w:ilvl w:val="0"/>
                <w:numId w:val="24"/>
              </w:numPr>
            </w:pPr>
            <w:r>
              <w:t xml:space="preserve">ABC cabs have gone into administration so the Suffolk Link service is now reactivated for Great Bradley.  Councillor Sylvester-Bradley offered to write an article for the Bugle on this.  The Clerk was asked to contact Suffolk County Council to put up </w:t>
            </w:r>
            <w:r w:rsidR="00792AA6">
              <w:t>a notice</w:t>
            </w:r>
            <w:r>
              <w:t xml:space="preserve"> on the timetable board.  </w:t>
            </w:r>
          </w:p>
          <w:p w:rsidR="00792AA6" w:rsidRDefault="00792AA6" w:rsidP="00DE0D51">
            <w:pPr>
              <w:pStyle w:val="ListParagraph"/>
              <w:numPr>
                <w:ilvl w:val="0"/>
                <w:numId w:val="24"/>
              </w:numPr>
            </w:pPr>
            <w:r>
              <w:t xml:space="preserve">Complaint received regarding the fireworks on New Year’s Eve.  Councillor Sylvester-Bradley said he had received a complaint about the noise and lateness of the fireworks.  Councillor Kiddy read out a letter with a similar complaint.  Councillor Sylvester-Bradley said that the Clerk had established that fireworks are permitted until midnight on Bonfire Night and until 1am on New Year’s Eve, </w:t>
            </w:r>
            <w:proofErr w:type="spellStart"/>
            <w:r>
              <w:t>Diwali</w:t>
            </w:r>
            <w:proofErr w:type="spellEnd"/>
            <w:r>
              <w:t xml:space="preserve"> and the Chinese new Year.  </w:t>
            </w:r>
            <w:r w:rsidR="000500CD">
              <w:t xml:space="preserve"> The Clerk was asked to reply to Councillor </w:t>
            </w:r>
            <w:proofErr w:type="spellStart"/>
            <w:r w:rsidR="000500CD">
              <w:t>Kiddy’s</w:t>
            </w:r>
            <w:proofErr w:type="spellEnd"/>
            <w:r w:rsidR="000500CD">
              <w:t xml:space="preserve"> complainant to say that the Council has no powers in this matter and that they are within their rights to have such an event at that time.  </w:t>
            </w:r>
          </w:p>
          <w:p w:rsidR="00792AA6" w:rsidRPr="00BA7BC5" w:rsidRDefault="00792AA6" w:rsidP="00792AA6"/>
        </w:tc>
        <w:tc>
          <w:tcPr>
            <w:tcW w:w="1440" w:type="dxa"/>
            <w:gridSpan w:val="2"/>
          </w:tcPr>
          <w:p w:rsidR="00F7501B" w:rsidRDefault="00F7501B"/>
          <w:p w:rsidR="001F1623" w:rsidRDefault="001F1623"/>
          <w:p w:rsidR="00DE0D51" w:rsidRDefault="00DE0D51">
            <w:r>
              <w:t>RSB</w:t>
            </w:r>
          </w:p>
          <w:p w:rsidR="00DE0D51" w:rsidRDefault="00DE0D51"/>
          <w:p w:rsidR="00792AA6" w:rsidRDefault="00792AA6">
            <w:r>
              <w:t>Clerk</w:t>
            </w:r>
          </w:p>
          <w:p w:rsidR="000500CD" w:rsidRDefault="000500CD"/>
          <w:p w:rsidR="000500CD" w:rsidRDefault="000500CD"/>
          <w:p w:rsidR="000500CD" w:rsidRDefault="000500CD"/>
          <w:p w:rsidR="000500CD" w:rsidRDefault="000500CD"/>
          <w:p w:rsidR="000500CD" w:rsidRDefault="000500CD"/>
          <w:p w:rsidR="000500CD" w:rsidRDefault="000500CD"/>
          <w:p w:rsidR="000500CD" w:rsidRDefault="000500CD">
            <w:r>
              <w:t>Clerk</w:t>
            </w:r>
          </w:p>
        </w:tc>
      </w:tr>
      <w:tr w:rsidR="00A96684" w:rsidTr="00CF5184">
        <w:trPr>
          <w:trHeight w:val="686"/>
        </w:trPr>
        <w:tc>
          <w:tcPr>
            <w:tcW w:w="730" w:type="dxa"/>
          </w:tcPr>
          <w:p w:rsidR="00A96684" w:rsidRDefault="00A96684">
            <w:r>
              <w:t>11</w:t>
            </w:r>
          </w:p>
        </w:tc>
        <w:tc>
          <w:tcPr>
            <w:tcW w:w="9312" w:type="dxa"/>
          </w:tcPr>
          <w:p w:rsidR="00A96684" w:rsidRDefault="00A96684">
            <w:pPr>
              <w:rPr>
                <w:b/>
                <w:u w:val="single"/>
              </w:rPr>
            </w:pPr>
            <w:r>
              <w:rPr>
                <w:b/>
                <w:u w:val="single"/>
              </w:rPr>
              <w:t>New Bar-B-Q:</w:t>
            </w:r>
          </w:p>
          <w:p w:rsidR="00A96684" w:rsidRDefault="00A96684" w:rsidP="00A96684">
            <w:r>
              <w:t>Councillor Sylvester-Bradley produced a draft policy</w:t>
            </w:r>
            <w:r w:rsidR="00E87427">
              <w:t xml:space="preserve"> for use of the new</w:t>
            </w:r>
            <w:r>
              <w:t xml:space="preserve"> Bar-B-Q</w:t>
            </w:r>
            <w:r w:rsidR="00E87427">
              <w:t xml:space="preserve">.  It was thought that users should be restricted to village organisations only as it might become very difficult to coordinate otherwise.   If users do not return the unit properly cleaned there are people within the village who may be willing to do this.  Councillor Sylvester-Bradley will write an article for the Bugle on this.  To go on the next agenda for further comments on the draft policy.  </w:t>
            </w:r>
            <w:r>
              <w:t xml:space="preserve"> </w:t>
            </w:r>
          </w:p>
          <w:p w:rsidR="00F152F3" w:rsidRDefault="00F152F3" w:rsidP="00A96684"/>
          <w:p w:rsidR="00650036" w:rsidRDefault="00650036" w:rsidP="00A96684"/>
          <w:p w:rsidR="00650036" w:rsidRDefault="00650036" w:rsidP="00A96684"/>
          <w:p w:rsidR="00650036" w:rsidRPr="00A96684" w:rsidRDefault="00650036" w:rsidP="00A96684"/>
        </w:tc>
        <w:tc>
          <w:tcPr>
            <w:tcW w:w="1440" w:type="dxa"/>
            <w:gridSpan w:val="2"/>
          </w:tcPr>
          <w:p w:rsidR="00A96684" w:rsidRDefault="00A96684" w:rsidP="00593EFC"/>
          <w:p w:rsidR="00F152F3" w:rsidRDefault="00F152F3" w:rsidP="00593EFC"/>
          <w:p w:rsidR="00F152F3" w:rsidRDefault="00F152F3" w:rsidP="00593EFC"/>
          <w:p w:rsidR="00F152F3" w:rsidRDefault="00F152F3" w:rsidP="00593EFC"/>
          <w:p w:rsidR="00F152F3" w:rsidRDefault="00F152F3" w:rsidP="00593EFC">
            <w:r>
              <w:t>RSB</w:t>
            </w:r>
          </w:p>
        </w:tc>
      </w:tr>
      <w:tr w:rsidR="00D00A6E" w:rsidTr="00CF5184">
        <w:trPr>
          <w:trHeight w:val="686"/>
        </w:trPr>
        <w:tc>
          <w:tcPr>
            <w:tcW w:w="730" w:type="dxa"/>
          </w:tcPr>
          <w:p w:rsidR="00D00A6E" w:rsidRDefault="00D00A6E">
            <w:r>
              <w:lastRenderedPageBreak/>
              <w:t>1</w:t>
            </w:r>
            <w:r w:rsidR="00A573EC">
              <w:t>2</w:t>
            </w:r>
          </w:p>
        </w:tc>
        <w:tc>
          <w:tcPr>
            <w:tcW w:w="9312" w:type="dxa"/>
          </w:tcPr>
          <w:p w:rsidR="00D00A6E" w:rsidRDefault="00AE3AD0">
            <w:pPr>
              <w:rPr>
                <w:b/>
                <w:u w:val="single"/>
              </w:rPr>
            </w:pPr>
            <w:r>
              <w:rPr>
                <w:b/>
                <w:u w:val="single"/>
              </w:rPr>
              <w:t>Event to mark the Queen’s Diamond Jubilee</w:t>
            </w:r>
            <w:r w:rsidR="00D00A6E">
              <w:rPr>
                <w:b/>
                <w:u w:val="single"/>
              </w:rPr>
              <w:t>:</w:t>
            </w:r>
          </w:p>
          <w:p w:rsidR="00BC311E" w:rsidRDefault="00650036" w:rsidP="00A573EC">
            <w:r>
              <w:t>Councillor Sylvester-Bradley said that the Jubilee committee had met and are suggesting a day of events centring around a hog roast on the Recreation Area.  The events consist of:</w:t>
            </w:r>
          </w:p>
          <w:p w:rsidR="00650036" w:rsidRDefault="00650036" w:rsidP="00650036">
            <w:pPr>
              <w:pStyle w:val="ListParagraph"/>
              <w:numPr>
                <w:ilvl w:val="0"/>
                <w:numId w:val="25"/>
              </w:numPr>
            </w:pPr>
            <w:r>
              <w:t>Hog roast from around midday lasting through the afternoon.  If wet to use a gazebo</w:t>
            </w:r>
          </w:p>
          <w:p w:rsidR="00650036" w:rsidRDefault="00650036" w:rsidP="00650036">
            <w:pPr>
              <w:pStyle w:val="ListParagraph"/>
              <w:numPr>
                <w:ilvl w:val="0"/>
                <w:numId w:val="25"/>
              </w:numPr>
            </w:pPr>
            <w:r>
              <w:t>Children’s tea party also on the Recreation Area unless wet</w:t>
            </w:r>
          </w:p>
          <w:p w:rsidR="00650036" w:rsidRDefault="00650036" w:rsidP="00650036">
            <w:pPr>
              <w:pStyle w:val="ListParagraph"/>
              <w:numPr>
                <w:ilvl w:val="0"/>
                <w:numId w:val="25"/>
              </w:numPr>
            </w:pPr>
            <w:r>
              <w:t>Exhibition of material from the village archives - Village Hall</w:t>
            </w:r>
          </w:p>
          <w:p w:rsidR="00650036" w:rsidRDefault="00650036" w:rsidP="00650036">
            <w:pPr>
              <w:pStyle w:val="ListParagraph"/>
              <w:numPr>
                <w:ilvl w:val="0"/>
                <w:numId w:val="25"/>
              </w:numPr>
            </w:pPr>
            <w:r>
              <w:t>Photo competition, probably with various categories or topics - Village Hall</w:t>
            </w:r>
          </w:p>
          <w:p w:rsidR="00650036" w:rsidRDefault="00650036" w:rsidP="00650036">
            <w:pPr>
              <w:pStyle w:val="ListParagraph"/>
              <w:numPr>
                <w:ilvl w:val="0"/>
                <w:numId w:val="25"/>
              </w:numPr>
            </w:pPr>
            <w:r>
              <w:t>Children’s treasure hunt and short walk along footpaths</w:t>
            </w:r>
          </w:p>
          <w:p w:rsidR="00650036" w:rsidRDefault="00650036" w:rsidP="00650036">
            <w:pPr>
              <w:pStyle w:val="ListParagraph"/>
              <w:numPr>
                <w:ilvl w:val="0"/>
                <w:numId w:val="25"/>
              </w:numPr>
            </w:pPr>
            <w:r>
              <w:t xml:space="preserve">Informal game of rounders - Recreation Area </w:t>
            </w:r>
          </w:p>
          <w:p w:rsidR="00650036" w:rsidRDefault="00650036" w:rsidP="00650036">
            <w:pPr>
              <w:pStyle w:val="ListParagraph"/>
              <w:numPr>
                <w:ilvl w:val="0"/>
                <w:numId w:val="25"/>
              </w:numPr>
            </w:pPr>
            <w:r>
              <w:t xml:space="preserve">Planting of a tree in the Grove on the Recreation Area as lasting memorial of Jubilee </w:t>
            </w:r>
          </w:p>
          <w:p w:rsidR="00650036" w:rsidRDefault="00650036" w:rsidP="00650036">
            <w:r>
              <w:t xml:space="preserve">Councillor Willington said in connection with  the proposed hog roast that she had had feedback from villagers on the purchase of the Bar-B-Q </w:t>
            </w:r>
            <w:r w:rsidR="00463DD0">
              <w:t xml:space="preserve">and </w:t>
            </w:r>
            <w:r>
              <w:t xml:space="preserve">that because of the </w:t>
            </w:r>
            <w:r w:rsidR="00463DD0">
              <w:t xml:space="preserve">high </w:t>
            </w:r>
            <w:r>
              <w:t xml:space="preserve">cost it should be used at every opportunity.  </w:t>
            </w:r>
            <w:r w:rsidR="00F846A5">
              <w:t xml:space="preserve">  Councillor Willington also suggested a village photo.  The Clerk said that at the Millennium in Cowlinge a village photo had been organised.  He will examine the possibility.</w:t>
            </w:r>
          </w:p>
          <w:p w:rsidR="00463DD0" w:rsidRDefault="00463DD0" w:rsidP="00650036">
            <w:r>
              <w:t xml:space="preserve">The possibility of a new flag pole with flags was also discussed together with supplying memorabilia for Parishioners.  Clerk to examine availability and costs. </w:t>
            </w:r>
          </w:p>
          <w:p w:rsidR="00F846A5" w:rsidRDefault="00F846A5" w:rsidP="00650036">
            <w:r>
              <w:t>Councillor Sylvester-Bradley said that Charles Ryder had said that he wished to have the farm walk as usual this year and that the date was 2</w:t>
            </w:r>
            <w:r w:rsidRPr="00F846A5">
              <w:rPr>
                <w:vertAlign w:val="superscript"/>
              </w:rPr>
              <w:t>nd</w:t>
            </w:r>
            <w:r>
              <w:t xml:space="preserve"> June.  </w:t>
            </w:r>
          </w:p>
          <w:p w:rsidR="002329FB" w:rsidRDefault="00F846A5" w:rsidP="00650036">
            <w:r>
              <w:t>Councillor Sylvester-Bradley said that the suggested date from the committee for the village event was Tuesday 5</w:t>
            </w:r>
            <w:r w:rsidRPr="00F846A5">
              <w:rPr>
                <w:vertAlign w:val="superscript"/>
              </w:rPr>
              <w:t>th</w:t>
            </w:r>
            <w:r>
              <w:t xml:space="preserve"> June.  Councillor Willington said that this might clash</w:t>
            </w:r>
            <w:r w:rsidR="002329FB">
              <w:t xml:space="preserve"> with all the official events throughout </w:t>
            </w:r>
            <w:r>
              <w:t xml:space="preserve"> the country which</w:t>
            </w:r>
            <w:r w:rsidR="002329FB">
              <w:t xml:space="preserve"> may be televised and which</w:t>
            </w:r>
            <w:r>
              <w:t xml:space="preserve"> people may wish to see </w:t>
            </w:r>
            <w:r w:rsidRPr="002329FB">
              <w:t>from home.</w:t>
            </w:r>
            <w:r>
              <w:t xml:space="preserve">  </w:t>
            </w:r>
            <w:r w:rsidR="002329FB">
              <w:t xml:space="preserve"> It was agreed the Clerk should research </w:t>
            </w:r>
            <w:r w:rsidR="00463DD0">
              <w:t>any major</w:t>
            </w:r>
            <w:r w:rsidR="002329FB">
              <w:t xml:space="preserve"> events planned on that day particularly in London and their timing.  </w:t>
            </w:r>
            <w:r w:rsidR="002329FB">
              <w:br/>
              <w:t xml:space="preserve">Councillor Kiddy said he would speak to his brother with regard to the supply of a pig and a hog roaster.  The Clerk was also tasked to find alternative possible alternative hog roast suppliers.  It was suggested that the availability of a hog roaster might even determine the actual day of the event itself.  </w:t>
            </w:r>
          </w:p>
          <w:p w:rsidR="00A573EC" w:rsidRPr="00D00A6E" w:rsidRDefault="00A573EC" w:rsidP="00A573EC"/>
        </w:tc>
        <w:tc>
          <w:tcPr>
            <w:tcW w:w="1440" w:type="dxa"/>
            <w:gridSpan w:val="2"/>
          </w:tcPr>
          <w:p w:rsidR="00D00A6E" w:rsidRDefault="00D00A6E" w:rsidP="00593EFC"/>
          <w:p w:rsidR="00A573EC" w:rsidRDefault="00A573EC"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F846A5" w:rsidRDefault="00F846A5" w:rsidP="00A573EC"/>
          <w:p w:rsidR="0084728C" w:rsidRDefault="0084728C" w:rsidP="00A573EC"/>
          <w:p w:rsidR="00F846A5" w:rsidRDefault="00F846A5" w:rsidP="00A573EC">
            <w:r>
              <w:t>Clerk</w:t>
            </w:r>
          </w:p>
          <w:p w:rsidR="002329FB" w:rsidRDefault="002329FB" w:rsidP="00A573EC"/>
          <w:p w:rsidR="00463DD0" w:rsidRDefault="00463DD0" w:rsidP="00A573EC"/>
          <w:p w:rsidR="002329FB" w:rsidRDefault="00463DD0" w:rsidP="00A573EC">
            <w:r>
              <w:t>Clerk</w:t>
            </w:r>
          </w:p>
          <w:p w:rsidR="002329FB" w:rsidRDefault="002329FB" w:rsidP="00A573EC"/>
          <w:p w:rsidR="00463DD0" w:rsidRDefault="00463DD0" w:rsidP="00A573EC"/>
          <w:p w:rsidR="002329FB" w:rsidRDefault="002329FB" w:rsidP="00A573EC"/>
          <w:p w:rsidR="002329FB" w:rsidRDefault="002329FB" w:rsidP="00A573EC"/>
          <w:p w:rsidR="002329FB" w:rsidRDefault="002329FB" w:rsidP="00A573EC"/>
          <w:p w:rsidR="002329FB" w:rsidRDefault="002329FB" w:rsidP="00A573EC">
            <w:r>
              <w:t>Clerk</w:t>
            </w:r>
          </w:p>
          <w:p w:rsidR="002329FB" w:rsidRDefault="002329FB" w:rsidP="00A573EC"/>
          <w:p w:rsidR="002329FB" w:rsidRDefault="002329FB" w:rsidP="00A573EC">
            <w:r>
              <w:t>SK</w:t>
            </w:r>
          </w:p>
          <w:p w:rsidR="002329FB" w:rsidRDefault="002329FB" w:rsidP="00A573EC">
            <w:r>
              <w:t>Clerk</w:t>
            </w:r>
          </w:p>
        </w:tc>
      </w:tr>
      <w:tr w:rsidR="005C4144" w:rsidTr="00CF5184">
        <w:trPr>
          <w:trHeight w:val="686"/>
        </w:trPr>
        <w:tc>
          <w:tcPr>
            <w:tcW w:w="730" w:type="dxa"/>
          </w:tcPr>
          <w:p w:rsidR="005C4144" w:rsidRDefault="000139A8">
            <w:r>
              <w:t>1</w:t>
            </w:r>
            <w:r w:rsidR="0012046F">
              <w:t>3</w:t>
            </w:r>
          </w:p>
        </w:tc>
        <w:tc>
          <w:tcPr>
            <w:tcW w:w="9312" w:type="dxa"/>
          </w:tcPr>
          <w:p w:rsidR="005C4144" w:rsidRDefault="0012046F">
            <w:pPr>
              <w:rPr>
                <w:b/>
                <w:u w:val="single"/>
              </w:rPr>
            </w:pPr>
            <w:r>
              <w:rPr>
                <w:b/>
                <w:u w:val="single"/>
              </w:rPr>
              <w:t>Discussions with Charles Ryder</w:t>
            </w:r>
            <w:r w:rsidR="005C4144">
              <w:rPr>
                <w:b/>
                <w:u w:val="single"/>
              </w:rPr>
              <w:t>:</w:t>
            </w:r>
          </w:p>
          <w:p w:rsidR="000139A8" w:rsidRDefault="0012046F" w:rsidP="000139A8">
            <w:r>
              <w:t>Councillor Sylvester-Bradley outlined the results from a recent discussion with Charles Ryder:</w:t>
            </w:r>
          </w:p>
          <w:p w:rsidR="0012046F" w:rsidRDefault="0012046F" w:rsidP="0012046F">
            <w:pPr>
              <w:pStyle w:val="ListParagraph"/>
              <w:numPr>
                <w:ilvl w:val="0"/>
                <w:numId w:val="26"/>
              </w:numPr>
            </w:pPr>
            <w:r>
              <w:t xml:space="preserve">Charles has been exploring the possibility of joining up the Stour Valley Path at the Three Tuns, East Green, with the other footpaths near the Stour bridge on Hall Road.  The plan is currently to run a new Permissive Path where the road is narrowest up the hill section to East Green.  This path would be in the field on the South side and next to the hedge.  It would link directly with the Stour Valley Path.  It is planned to put this footpath in during August this year.  The new path can go on the Interpretation Panel.  </w:t>
            </w:r>
          </w:p>
          <w:p w:rsidR="0012046F" w:rsidRDefault="0012046F" w:rsidP="0012046F">
            <w:pPr>
              <w:pStyle w:val="ListParagraph"/>
              <w:numPr>
                <w:ilvl w:val="0"/>
                <w:numId w:val="26"/>
              </w:numPr>
            </w:pPr>
            <w:r>
              <w:t>It is hoped that more electric power cables in The Street will be undergrounded this year.</w:t>
            </w:r>
          </w:p>
          <w:p w:rsidR="0012046F" w:rsidRDefault="0012046F" w:rsidP="0012046F">
            <w:pPr>
              <w:pStyle w:val="ListParagraph"/>
              <w:numPr>
                <w:ilvl w:val="0"/>
                <w:numId w:val="26"/>
              </w:numPr>
            </w:pPr>
            <w:r>
              <w:t xml:space="preserve">It is also hoped that more telephone cables in Thurlow Road will also be undergrounded this year.  </w:t>
            </w:r>
          </w:p>
          <w:p w:rsidR="00E84498" w:rsidRDefault="00E84498" w:rsidP="0012046F">
            <w:pPr>
              <w:pStyle w:val="ListParagraph"/>
              <w:numPr>
                <w:ilvl w:val="0"/>
                <w:numId w:val="26"/>
              </w:numPr>
            </w:pPr>
            <w:r>
              <w:t>The scheduled work on the Recreation Area hedges will be undertaken this Spring</w:t>
            </w:r>
          </w:p>
          <w:p w:rsidR="008D16BC" w:rsidRDefault="00E84498" w:rsidP="000139A8">
            <w:pPr>
              <w:pStyle w:val="ListParagraph"/>
              <w:numPr>
                <w:ilvl w:val="0"/>
                <w:numId w:val="26"/>
              </w:numPr>
            </w:pPr>
            <w:r>
              <w:t xml:space="preserve">The sculpted log seat at Bradley Park Wood is on the agenda to be done.  </w:t>
            </w:r>
          </w:p>
          <w:p w:rsidR="00B76068" w:rsidRPr="005C4144" w:rsidRDefault="00B76068" w:rsidP="000139A8"/>
        </w:tc>
        <w:tc>
          <w:tcPr>
            <w:tcW w:w="1440" w:type="dxa"/>
            <w:gridSpan w:val="2"/>
          </w:tcPr>
          <w:p w:rsidR="005C4144" w:rsidRDefault="005C4144" w:rsidP="00593EFC"/>
          <w:p w:rsidR="00295CB5" w:rsidRDefault="00295CB5" w:rsidP="00593EFC"/>
        </w:tc>
      </w:tr>
      <w:tr w:rsidR="00E84498" w:rsidTr="00CF5184">
        <w:trPr>
          <w:trHeight w:val="686"/>
        </w:trPr>
        <w:tc>
          <w:tcPr>
            <w:tcW w:w="730" w:type="dxa"/>
          </w:tcPr>
          <w:p w:rsidR="00E84498" w:rsidRDefault="00E84498">
            <w:r>
              <w:t>14</w:t>
            </w:r>
          </w:p>
        </w:tc>
        <w:tc>
          <w:tcPr>
            <w:tcW w:w="9312" w:type="dxa"/>
          </w:tcPr>
          <w:p w:rsidR="00E84498" w:rsidRDefault="00E84498">
            <w:pPr>
              <w:rPr>
                <w:b/>
                <w:u w:val="single"/>
              </w:rPr>
            </w:pPr>
            <w:r>
              <w:rPr>
                <w:b/>
                <w:u w:val="single"/>
              </w:rPr>
              <w:t>Litter pick:</w:t>
            </w:r>
          </w:p>
          <w:p w:rsidR="00E84498" w:rsidRDefault="00E84498">
            <w:r>
              <w:t>The Clerk said that he has discussed this with Geoffrey Vollam and had agreed the date of Sat 31</w:t>
            </w:r>
            <w:r w:rsidRPr="00E84498">
              <w:rPr>
                <w:vertAlign w:val="superscript"/>
              </w:rPr>
              <w:t>st</w:t>
            </w:r>
            <w:r>
              <w:t xml:space="preserve"> March.</w:t>
            </w:r>
            <w:r w:rsidR="00463DD0">
              <w:t xml:space="preserve">  Geoffrey Vollam has agreed to put an article in the Bugle.</w:t>
            </w:r>
          </w:p>
          <w:p w:rsidR="00E84498" w:rsidRDefault="00E84498"/>
          <w:p w:rsidR="00E84498" w:rsidRDefault="00E84498"/>
          <w:p w:rsidR="00E84498" w:rsidRPr="00E84498" w:rsidRDefault="00E84498"/>
        </w:tc>
        <w:tc>
          <w:tcPr>
            <w:tcW w:w="1440" w:type="dxa"/>
            <w:gridSpan w:val="2"/>
          </w:tcPr>
          <w:p w:rsidR="00E84498" w:rsidRDefault="00E84498" w:rsidP="00593EFC"/>
          <w:p w:rsidR="00E84498" w:rsidRDefault="00E84498" w:rsidP="00593EFC">
            <w:r>
              <w:t>Clerk</w:t>
            </w:r>
          </w:p>
        </w:tc>
      </w:tr>
      <w:tr w:rsidR="00E84498" w:rsidTr="00CF5184">
        <w:trPr>
          <w:trHeight w:val="686"/>
        </w:trPr>
        <w:tc>
          <w:tcPr>
            <w:tcW w:w="730" w:type="dxa"/>
          </w:tcPr>
          <w:p w:rsidR="00E84498" w:rsidRDefault="00E84498">
            <w:r>
              <w:lastRenderedPageBreak/>
              <w:t>15</w:t>
            </w:r>
          </w:p>
        </w:tc>
        <w:tc>
          <w:tcPr>
            <w:tcW w:w="9312" w:type="dxa"/>
          </w:tcPr>
          <w:p w:rsidR="00E84498" w:rsidRDefault="00E84498">
            <w:pPr>
              <w:rPr>
                <w:b/>
                <w:u w:val="single"/>
              </w:rPr>
            </w:pPr>
            <w:r>
              <w:rPr>
                <w:b/>
                <w:u w:val="single"/>
              </w:rPr>
              <w:t>Grasscutting contracts for 2012:</w:t>
            </w:r>
          </w:p>
          <w:p w:rsidR="00E84498" w:rsidRDefault="00E84498" w:rsidP="00E84498">
            <w:pPr>
              <w:pStyle w:val="ListParagraph"/>
              <w:numPr>
                <w:ilvl w:val="0"/>
                <w:numId w:val="27"/>
              </w:numPr>
            </w:pPr>
            <w:r>
              <w:t xml:space="preserve">The Clerk said that the current contractor for the Churchyard and Recreation Area had agreed again to continue with the same prices.   </w:t>
            </w:r>
          </w:p>
          <w:p w:rsidR="00E84498" w:rsidRDefault="00E84498" w:rsidP="00E84498">
            <w:pPr>
              <w:pStyle w:val="ListParagraph"/>
              <w:numPr>
                <w:ilvl w:val="0"/>
                <w:numId w:val="27"/>
              </w:numPr>
            </w:pPr>
            <w:r>
              <w:t>The Clerk said that Charles Ryder had also again agreed the same price for next year for the village footpaths</w:t>
            </w:r>
          </w:p>
          <w:p w:rsidR="00E84498" w:rsidRDefault="00E84498" w:rsidP="00E84498">
            <w:r>
              <w:t xml:space="preserve">Councillor Kiddy proposed accepting </w:t>
            </w:r>
            <w:r w:rsidR="00463DD0">
              <w:t xml:space="preserve">these </w:t>
            </w:r>
            <w:r>
              <w:t xml:space="preserve">prices and continuing the contracts for this year, seconded by Councillor Sylvester-Bradley and </w:t>
            </w:r>
            <w:r w:rsidRPr="00D775E7">
              <w:t>all agreed.</w:t>
            </w:r>
          </w:p>
          <w:p w:rsidR="00E84498" w:rsidRPr="00E84498" w:rsidRDefault="00E84498" w:rsidP="00E84498">
            <w:r>
              <w:t xml:space="preserve">  </w:t>
            </w:r>
          </w:p>
        </w:tc>
        <w:tc>
          <w:tcPr>
            <w:tcW w:w="1440" w:type="dxa"/>
            <w:gridSpan w:val="2"/>
          </w:tcPr>
          <w:p w:rsidR="00E84498" w:rsidRDefault="00E84498" w:rsidP="00593EFC"/>
        </w:tc>
      </w:tr>
      <w:tr w:rsidR="005018E5" w:rsidTr="00CF5184">
        <w:trPr>
          <w:trHeight w:val="686"/>
        </w:trPr>
        <w:tc>
          <w:tcPr>
            <w:tcW w:w="730" w:type="dxa"/>
          </w:tcPr>
          <w:p w:rsidR="005018E5" w:rsidRDefault="00295CB5">
            <w:r>
              <w:t>16</w:t>
            </w:r>
          </w:p>
        </w:tc>
        <w:tc>
          <w:tcPr>
            <w:tcW w:w="9312" w:type="dxa"/>
          </w:tcPr>
          <w:p w:rsidR="005018E5" w:rsidRPr="00730DAC" w:rsidRDefault="005018E5">
            <w:r w:rsidRPr="00730DAC">
              <w:rPr>
                <w:b/>
                <w:u w:val="single"/>
              </w:rPr>
              <w:t>Finance:</w:t>
            </w:r>
            <w:r w:rsidRPr="00730DAC">
              <w:t xml:space="preserve"> </w:t>
            </w:r>
          </w:p>
          <w:p w:rsidR="00295CB5" w:rsidRDefault="00D775E7" w:rsidP="00D775E7">
            <w:pPr>
              <w:pStyle w:val="ListParagraph"/>
              <w:numPr>
                <w:ilvl w:val="0"/>
                <w:numId w:val="7"/>
              </w:numPr>
            </w:pPr>
            <w:r>
              <w:t xml:space="preserve">Bank account.  The Clerk presented information regarding an interest bearing account in addition to the current bank account.  The Cambridge BS has 3 different term accounts but none permit the withdrawal of monies within the term.  </w:t>
            </w:r>
            <w:r w:rsidR="00463DD0">
              <w:t>Councillors</w:t>
            </w:r>
            <w:r>
              <w:t xml:space="preserve"> felt </w:t>
            </w:r>
            <w:r w:rsidR="00463DD0">
              <w:t xml:space="preserve">this </w:t>
            </w:r>
            <w:r>
              <w:t xml:space="preserve">to be too restrictive and it was proposed to take the matter no further.  </w:t>
            </w:r>
          </w:p>
          <w:p w:rsidR="0058598D" w:rsidRDefault="0058598D" w:rsidP="009F0354">
            <w:pPr>
              <w:pStyle w:val="ListParagraph"/>
              <w:numPr>
                <w:ilvl w:val="0"/>
                <w:numId w:val="7"/>
              </w:numPr>
            </w:pPr>
            <w:r>
              <w:t xml:space="preserve">Accounts for payment.  Councillor </w:t>
            </w:r>
            <w:r w:rsidR="00D775E7">
              <w:t>Kiddy proposed the payment of 2</w:t>
            </w:r>
            <w:r w:rsidR="004652A3">
              <w:t xml:space="preserve"> </w:t>
            </w:r>
            <w:r>
              <w:t xml:space="preserve">cheques and </w:t>
            </w:r>
            <w:r w:rsidR="00D775E7">
              <w:t>3</w:t>
            </w:r>
            <w:r>
              <w:t xml:space="preserve"> Direct Debit payme</w:t>
            </w:r>
            <w:r w:rsidR="00D775E7">
              <w:t>nts to a total of £732.80</w:t>
            </w:r>
            <w:r w:rsidR="00B76068">
              <w:t xml:space="preserve">. </w:t>
            </w:r>
            <w:r>
              <w:t xml:space="preserve"> This was seconded by Councillor </w:t>
            </w:r>
            <w:r w:rsidR="00D775E7">
              <w:t>Noakes</w:t>
            </w:r>
            <w:r>
              <w:t xml:space="preserve"> and all approved.  </w:t>
            </w:r>
          </w:p>
          <w:p w:rsidR="006E4C40" w:rsidRPr="00730DAC" w:rsidRDefault="006E4C40" w:rsidP="0058598D">
            <w:pPr>
              <w:pStyle w:val="ListParagraph"/>
            </w:pPr>
          </w:p>
        </w:tc>
        <w:tc>
          <w:tcPr>
            <w:tcW w:w="1440" w:type="dxa"/>
            <w:gridSpan w:val="2"/>
          </w:tcPr>
          <w:p w:rsidR="00A63FB8" w:rsidRDefault="00A63FB8" w:rsidP="00593EFC"/>
          <w:p w:rsidR="00546FF2" w:rsidRDefault="00546FF2" w:rsidP="000C4130"/>
          <w:p w:rsidR="008D16BC" w:rsidRDefault="008D16BC" w:rsidP="000C4130"/>
          <w:p w:rsidR="008D16BC" w:rsidRDefault="008D16BC" w:rsidP="000C4130"/>
          <w:p w:rsidR="008D16BC" w:rsidRDefault="008D16BC" w:rsidP="000C4130"/>
          <w:p w:rsidR="008D16BC" w:rsidRDefault="008D16BC" w:rsidP="000C4130"/>
          <w:p w:rsidR="004652A3" w:rsidRDefault="008D16BC" w:rsidP="000C4130">
            <w:r>
              <w:t>Clerk</w:t>
            </w:r>
          </w:p>
          <w:p w:rsidR="00FF23C8" w:rsidRDefault="00FF23C8" w:rsidP="000C4130"/>
          <w:p w:rsidR="0058598D" w:rsidRDefault="0058598D" w:rsidP="00295CB5"/>
        </w:tc>
      </w:tr>
      <w:tr w:rsidR="00197F4D" w:rsidTr="00CF5184">
        <w:trPr>
          <w:trHeight w:val="20"/>
        </w:trPr>
        <w:tc>
          <w:tcPr>
            <w:tcW w:w="730" w:type="dxa"/>
          </w:tcPr>
          <w:p w:rsidR="00197F4D" w:rsidRDefault="00197F4D">
            <w:r>
              <w:t>17</w:t>
            </w:r>
          </w:p>
        </w:tc>
        <w:tc>
          <w:tcPr>
            <w:tcW w:w="9312" w:type="dxa"/>
          </w:tcPr>
          <w:p w:rsidR="00197F4D" w:rsidRDefault="00197F4D">
            <w:pPr>
              <w:rPr>
                <w:b/>
                <w:u w:val="single"/>
              </w:rPr>
            </w:pPr>
            <w:r>
              <w:rPr>
                <w:b/>
                <w:u w:val="single"/>
              </w:rPr>
              <w:t>Project List:</w:t>
            </w:r>
          </w:p>
          <w:p w:rsidR="00197F4D" w:rsidRDefault="00197F4D">
            <w:r>
              <w:t>This was held over to the next meeting.</w:t>
            </w:r>
          </w:p>
          <w:p w:rsidR="00197F4D" w:rsidRPr="00197F4D" w:rsidRDefault="00197F4D"/>
        </w:tc>
        <w:tc>
          <w:tcPr>
            <w:tcW w:w="1440" w:type="dxa"/>
            <w:gridSpan w:val="2"/>
          </w:tcPr>
          <w:p w:rsidR="00197F4D" w:rsidRDefault="00197F4D" w:rsidP="007D42A8"/>
        </w:tc>
      </w:tr>
      <w:tr w:rsidR="003B4328" w:rsidTr="00CF5184">
        <w:trPr>
          <w:trHeight w:val="20"/>
        </w:trPr>
        <w:tc>
          <w:tcPr>
            <w:tcW w:w="730" w:type="dxa"/>
          </w:tcPr>
          <w:p w:rsidR="003B4328" w:rsidRDefault="00020086">
            <w:r>
              <w:t>1</w:t>
            </w:r>
            <w:r w:rsidR="00197F4D">
              <w:t>8</w:t>
            </w:r>
          </w:p>
        </w:tc>
        <w:tc>
          <w:tcPr>
            <w:tcW w:w="9312" w:type="dxa"/>
          </w:tcPr>
          <w:p w:rsidR="003B4328" w:rsidRDefault="00992F60">
            <w:pPr>
              <w:rPr>
                <w:b/>
                <w:u w:val="single"/>
              </w:rPr>
            </w:pPr>
            <w:r>
              <w:rPr>
                <w:b/>
                <w:u w:val="single"/>
              </w:rPr>
              <w:t>Village Events:</w:t>
            </w:r>
          </w:p>
          <w:p w:rsidR="00992F60" w:rsidRDefault="000C4130" w:rsidP="00020086">
            <w:r>
              <w:t>The following event</w:t>
            </w:r>
            <w:r w:rsidR="00D775E7">
              <w:t>s were</w:t>
            </w:r>
            <w:r>
              <w:t xml:space="preserve"> notified:</w:t>
            </w:r>
            <w:r w:rsidR="00020086">
              <w:t xml:space="preserve">  </w:t>
            </w:r>
          </w:p>
          <w:p w:rsidR="00D775E7" w:rsidRDefault="00D775E7" w:rsidP="00D775E7">
            <w:pPr>
              <w:pStyle w:val="ListParagraph"/>
              <w:numPr>
                <w:ilvl w:val="0"/>
                <w:numId w:val="28"/>
              </w:numPr>
            </w:pPr>
            <w:r>
              <w:t>2</w:t>
            </w:r>
            <w:r w:rsidRPr="00D775E7">
              <w:rPr>
                <w:vertAlign w:val="superscript"/>
              </w:rPr>
              <w:t>nd</w:t>
            </w:r>
            <w:r>
              <w:t xml:space="preserve"> June     Farm Walk</w:t>
            </w:r>
          </w:p>
          <w:p w:rsidR="00D775E7" w:rsidRDefault="00D775E7" w:rsidP="00D775E7">
            <w:pPr>
              <w:pStyle w:val="ListParagraph"/>
              <w:numPr>
                <w:ilvl w:val="0"/>
                <w:numId w:val="28"/>
              </w:numPr>
            </w:pPr>
            <w:r>
              <w:t>Jubilee celebrations (date to be finalised)</w:t>
            </w:r>
          </w:p>
          <w:p w:rsidR="00020086" w:rsidRPr="00992F60" w:rsidRDefault="00020086" w:rsidP="00020086"/>
        </w:tc>
        <w:tc>
          <w:tcPr>
            <w:tcW w:w="1440" w:type="dxa"/>
            <w:gridSpan w:val="2"/>
          </w:tcPr>
          <w:p w:rsidR="003B4328" w:rsidRDefault="003B4328" w:rsidP="007D42A8"/>
        </w:tc>
      </w:tr>
      <w:tr w:rsidR="005018E5" w:rsidTr="00CF5184">
        <w:trPr>
          <w:trHeight w:val="20"/>
        </w:trPr>
        <w:tc>
          <w:tcPr>
            <w:tcW w:w="730" w:type="dxa"/>
          </w:tcPr>
          <w:p w:rsidR="005018E5" w:rsidRDefault="00020086">
            <w:r>
              <w:t>1</w:t>
            </w:r>
            <w:r w:rsidR="00197F4D">
              <w:t>9</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8A5169" w:rsidRDefault="00020086" w:rsidP="00020086">
            <w:pPr>
              <w:pStyle w:val="ListParagraph"/>
              <w:numPr>
                <w:ilvl w:val="0"/>
                <w:numId w:val="23"/>
              </w:numPr>
            </w:pPr>
            <w:r>
              <w:t>Bar-B-Q</w:t>
            </w:r>
            <w:r w:rsidR="00F152F3">
              <w:t xml:space="preserve"> policy</w:t>
            </w:r>
          </w:p>
          <w:p w:rsidR="00020086" w:rsidRDefault="00020086" w:rsidP="00020086">
            <w:pPr>
              <w:pStyle w:val="ListParagraph"/>
              <w:numPr>
                <w:ilvl w:val="0"/>
                <w:numId w:val="23"/>
              </w:numPr>
            </w:pPr>
            <w:r>
              <w:t>Interpretation panel - update</w:t>
            </w:r>
          </w:p>
          <w:p w:rsidR="00F152F3" w:rsidRDefault="00F152F3" w:rsidP="00020086">
            <w:pPr>
              <w:pStyle w:val="ListParagraph"/>
              <w:numPr>
                <w:ilvl w:val="0"/>
                <w:numId w:val="23"/>
              </w:numPr>
            </w:pPr>
            <w:r>
              <w:t>Bottle bank update</w:t>
            </w:r>
          </w:p>
          <w:p w:rsidR="00197F4D" w:rsidRDefault="00197F4D" w:rsidP="00020086">
            <w:pPr>
              <w:pStyle w:val="ListParagraph"/>
              <w:numPr>
                <w:ilvl w:val="0"/>
                <w:numId w:val="23"/>
              </w:numPr>
            </w:pPr>
            <w:r>
              <w:t xml:space="preserve">Jubilee celebrations </w:t>
            </w:r>
          </w:p>
          <w:p w:rsidR="00020086" w:rsidRDefault="00020086" w:rsidP="00020086"/>
        </w:tc>
        <w:tc>
          <w:tcPr>
            <w:tcW w:w="1440" w:type="dxa"/>
            <w:gridSpan w:val="2"/>
          </w:tcPr>
          <w:p w:rsidR="0058598D" w:rsidRDefault="0058598D" w:rsidP="0058598D"/>
          <w:p w:rsidR="008D16BC" w:rsidRDefault="008D16BC" w:rsidP="0058598D">
            <w:r>
              <w:t>Clerk</w:t>
            </w:r>
          </w:p>
        </w:tc>
      </w:tr>
      <w:tr w:rsidR="005018E5" w:rsidTr="009B4BB8">
        <w:trPr>
          <w:trHeight w:val="1147"/>
        </w:trPr>
        <w:tc>
          <w:tcPr>
            <w:tcW w:w="730" w:type="dxa"/>
          </w:tcPr>
          <w:p w:rsidR="005018E5" w:rsidRDefault="00197F4D">
            <w:r>
              <w:t>20</w:t>
            </w:r>
          </w:p>
        </w:tc>
        <w:tc>
          <w:tcPr>
            <w:tcW w:w="9312" w:type="dxa"/>
          </w:tcPr>
          <w:p w:rsidR="005018E5" w:rsidRDefault="005018E5">
            <w:pPr>
              <w:rPr>
                <w:b/>
                <w:u w:val="single"/>
              </w:rPr>
            </w:pPr>
            <w:r>
              <w:rPr>
                <w:b/>
                <w:u w:val="single"/>
              </w:rPr>
              <w:t>Dates for next meetings:</w:t>
            </w:r>
          </w:p>
          <w:p w:rsidR="00C67193" w:rsidRDefault="00C227C0" w:rsidP="008A5169">
            <w:r>
              <w:t xml:space="preserve">The next </w:t>
            </w:r>
            <w:r w:rsidR="0058598D">
              <w:t>meeting date</w:t>
            </w:r>
            <w:r w:rsidR="008A5169">
              <w:t>s are</w:t>
            </w:r>
            <w:r w:rsidR="0058598D">
              <w:t xml:space="preserve"> </w:t>
            </w:r>
            <w:r w:rsidR="00020086">
              <w:t>21 March</w:t>
            </w:r>
            <w:r w:rsidR="00197F4D">
              <w:t xml:space="preserve">, </w:t>
            </w:r>
            <w:r w:rsidR="00020086">
              <w:t xml:space="preserve"> Annual Village Meeting </w:t>
            </w:r>
            <w:r w:rsidR="00197F4D">
              <w:t xml:space="preserve">18 </w:t>
            </w:r>
            <w:r w:rsidR="00020086">
              <w:t>April</w:t>
            </w:r>
            <w:r w:rsidR="00197F4D">
              <w:t xml:space="preserve">,  </w:t>
            </w:r>
            <w:r w:rsidR="00020086">
              <w:t xml:space="preserve">23 May (Annual Parish Council meeting) and 27 June (approve 2011/12 accounts - last date before 30 June deadline).  </w:t>
            </w:r>
          </w:p>
          <w:p w:rsidR="008A5169" w:rsidRDefault="008A5169" w:rsidP="008A5169"/>
        </w:tc>
        <w:tc>
          <w:tcPr>
            <w:tcW w:w="1440" w:type="dxa"/>
            <w:gridSpan w:val="2"/>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197F4D">
        <w:t>9.15</w:t>
      </w:r>
      <w:r w:rsidR="009D42DF">
        <w:t xml:space="preserve">pm </w:t>
      </w:r>
      <w:r w:rsidR="00C67193">
        <w:t xml:space="preserve"> </w:t>
      </w:r>
    </w:p>
    <w:sectPr w:rsidR="005018E5" w:rsidSect="00192CC5">
      <w:headerReference w:type="even" r:id="rId8"/>
      <w:headerReference w:type="default" r:id="rId9"/>
      <w:footerReference w:type="default" r:id="rId10"/>
      <w:pgSz w:w="11906" w:h="16838" w:code="9"/>
      <w:pgMar w:top="340" w:right="567" w:bottom="851" w:left="340" w:header="709" w:footer="851" w:gutter="0"/>
      <w:pgNumType w:start="1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EC" w:rsidRDefault="001E40EC">
      <w:pPr>
        <w:rPr>
          <w:sz w:val="22"/>
          <w:szCs w:val="22"/>
        </w:rPr>
      </w:pPr>
      <w:r>
        <w:rPr>
          <w:sz w:val="22"/>
          <w:szCs w:val="22"/>
        </w:rPr>
        <w:separator/>
      </w:r>
    </w:p>
    <w:p w:rsidR="001E40EC" w:rsidRDefault="001E40EC">
      <w:pPr>
        <w:rPr>
          <w:sz w:val="23"/>
          <w:szCs w:val="23"/>
        </w:rPr>
      </w:pPr>
    </w:p>
    <w:p w:rsidR="001E40EC" w:rsidRDefault="001E40EC">
      <w:pPr>
        <w:rPr>
          <w:sz w:val="21"/>
          <w:szCs w:val="21"/>
        </w:rPr>
      </w:pPr>
    </w:p>
    <w:p w:rsidR="001E40EC" w:rsidRDefault="001E40EC">
      <w:pPr>
        <w:rPr>
          <w:sz w:val="19"/>
          <w:szCs w:val="19"/>
        </w:rPr>
      </w:pPr>
    </w:p>
  </w:endnote>
  <w:endnote w:type="continuationSeparator" w:id="0">
    <w:p w:rsidR="001E40EC" w:rsidRDefault="001E40EC">
      <w:pPr>
        <w:rPr>
          <w:sz w:val="22"/>
          <w:szCs w:val="22"/>
        </w:rPr>
      </w:pPr>
      <w:r>
        <w:rPr>
          <w:sz w:val="22"/>
          <w:szCs w:val="22"/>
        </w:rPr>
        <w:continuationSeparator/>
      </w:r>
    </w:p>
    <w:p w:rsidR="001E40EC" w:rsidRDefault="001E40EC">
      <w:pPr>
        <w:rPr>
          <w:sz w:val="23"/>
          <w:szCs w:val="23"/>
        </w:rPr>
      </w:pPr>
    </w:p>
    <w:p w:rsidR="001E40EC" w:rsidRDefault="001E40EC">
      <w:pPr>
        <w:rPr>
          <w:sz w:val="21"/>
          <w:szCs w:val="21"/>
        </w:rPr>
      </w:pPr>
    </w:p>
    <w:p w:rsidR="001E40EC" w:rsidRDefault="001E40EC">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EC" w:rsidRDefault="001E40EC">
      <w:pPr>
        <w:rPr>
          <w:sz w:val="22"/>
          <w:szCs w:val="22"/>
        </w:rPr>
      </w:pPr>
      <w:r>
        <w:rPr>
          <w:sz w:val="22"/>
          <w:szCs w:val="22"/>
        </w:rPr>
        <w:separator/>
      </w:r>
    </w:p>
    <w:p w:rsidR="001E40EC" w:rsidRDefault="001E40EC">
      <w:pPr>
        <w:rPr>
          <w:sz w:val="23"/>
          <w:szCs w:val="23"/>
        </w:rPr>
      </w:pPr>
    </w:p>
    <w:p w:rsidR="001E40EC" w:rsidRDefault="001E40EC">
      <w:pPr>
        <w:rPr>
          <w:sz w:val="21"/>
          <w:szCs w:val="21"/>
        </w:rPr>
      </w:pPr>
    </w:p>
    <w:p w:rsidR="001E40EC" w:rsidRDefault="001E40EC">
      <w:pPr>
        <w:rPr>
          <w:sz w:val="19"/>
          <w:szCs w:val="19"/>
        </w:rPr>
      </w:pPr>
    </w:p>
  </w:footnote>
  <w:footnote w:type="continuationSeparator" w:id="0">
    <w:p w:rsidR="001E40EC" w:rsidRDefault="001E40EC">
      <w:pPr>
        <w:rPr>
          <w:sz w:val="22"/>
          <w:szCs w:val="22"/>
        </w:rPr>
      </w:pPr>
      <w:r>
        <w:rPr>
          <w:sz w:val="22"/>
          <w:szCs w:val="22"/>
        </w:rPr>
        <w:continuationSeparator/>
      </w:r>
    </w:p>
    <w:p w:rsidR="001E40EC" w:rsidRDefault="001E40EC">
      <w:pPr>
        <w:rPr>
          <w:sz w:val="23"/>
          <w:szCs w:val="23"/>
        </w:rPr>
      </w:pPr>
    </w:p>
    <w:p w:rsidR="001E40EC" w:rsidRDefault="001E40EC">
      <w:pPr>
        <w:rPr>
          <w:sz w:val="21"/>
          <w:szCs w:val="21"/>
        </w:rPr>
      </w:pPr>
    </w:p>
    <w:p w:rsidR="001E40EC" w:rsidRDefault="001E40EC">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2C2FC6">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2C2FC6">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84728C">
      <w:rPr>
        <w:rStyle w:val="PageNumber"/>
        <w:noProof/>
        <w:sz w:val="23"/>
        <w:szCs w:val="23"/>
      </w:rPr>
      <w:t>197</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ACF26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1">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23"/>
  </w:num>
  <w:num w:numId="4">
    <w:abstractNumId w:val="20"/>
  </w:num>
  <w:num w:numId="5">
    <w:abstractNumId w:val="8"/>
  </w:num>
  <w:num w:numId="6">
    <w:abstractNumId w:val="26"/>
  </w:num>
  <w:num w:numId="7">
    <w:abstractNumId w:val="17"/>
  </w:num>
  <w:num w:numId="8">
    <w:abstractNumId w:val="19"/>
  </w:num>
  <w:num w:numId="9">
    <w:abstractNumId w:val="13"/>
  </w:num>
  <w:num w:numId="10">
    <w:abstractNumId w:val="1"/>
  </w:num>
  <w:num w:numId="11">
    <w:abstractNumId w:val="22"/>
  </w:num>
  <w:num w:numId="12">
    <w:abstractNumId w:val="25"/>
  </w:num>
  <w:num w:numId="13">
    <w:abstractNumId w:val="16"/>
  </w:num>
  <w:num w:numId="14">
    <w:abstractNumId w:val="4"/>
  </w:num>
  <w:num w:numId="15">
    <w:abstractNumId w:val="21"/>
  </w:num>
  <w:num w:numId="16">
    <w:abstractNumId w:val="27"/>
  </w:num>
  <w:num w:numId="17">
    <w:abstractNumId w:val="7"/>
  </w:num>
  <w:num w:numId="18">
    <w:abstractNumId w:val="5"/>
  </w:num>
  <w:num w:numId="19">
    <w:abstractNumId w:val="14"/>
  </w:num>
  <w:num w:numId="20">
    <w:abstractNumId w:val="0"/>
  </w:num>
  <w:num w:numId="21">
    <w:abstractNumId w:val="10"/>
  </w:num>
  <w:num w:numId="22">
    <w:abstractNumId w:val="6"/>
  </w:num>
  <w:num w:numId="23">
    <w:abstractNumId w:val="9"/>
  </w:num>
  <w:num w:numId="24">
    <w:abstractNumId w:val="3"/>
  </w:num>
  <w:num w:numId="25">
    <w:abstractNumId w:val="11"/>
  </w:num>
  <w:num w:numId="26">
    <w:abstractNumId w:val="12"/>
  </w:num>
  <w:num w:numId="27">
    <w:abstractNumId w:val="2"/>
  </w:num>
  <w:num w:numId="2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139A8"/>
    <w:rsid w:val="00020086"/>
    <w:rsid w:val="00021D0D"/>
    <w:rsid w:val="00024740"/>
    <w:rsid w:val="0002730A"/>
    <w:rsid w:val="0003781F"/>
    <w:rsid w:val="00045560"/>
    <w:rsid w:val="00046358"/>
    <w:rsid w:val="00047E74"/>
    <w:rsid w:val="00047F68"/>
    <w:rsid w:val="000500CD"/>
    <w:rsid w:val="000510AF"/>
    <w:rsid w:val="000521F1"/>
    <w:rsid w:val="000525A2"/>
    <w:rsid w:val="00053824"/>
    <w:rsid w:val="00053CDC"/>
    <w:rsid w:val="000543A3"/>
    <w:rsid w:val="000664D3"/>
    <w:rsid w:val="000708B5"/>
    <w:rsid w:val="000757E2"/>
    <w:rsid w:val="00077270"/>
    <w:rsid w:val="00077F7B"/>
    <w:rsid w:val="0008248C"/>
    <w:rsid w:val="00087C90"/>
    <w:rsid w:val="00091942"/>
    <w:rsid w:val="000A107B"/>
    <w:rsid w:val="000A2C77"/>
    <w:rsid w:val="000A3122"/>
    <w:rsid w:val="000B4CBC"/>
    <w:rsid w:val="000B6E63"/>
    <w:rsid w:val="000B71FF"/>
    <w:rsid w:val="000C2950"/>
    <w:rsid w:val="000C2DFF"/>
    <w:rsid w:val="000C4130"/>
    <w:rsid w:val="000C4449"/>
    <w:rsid w:val="000D13B7"/>
    <w:rsid w:val="000D1934"/>
    <w:rsid w:val="000D1BB7"/>
    <w:rsid w:val="000D2930"/>
    <w:rsid w:val="000D2AE0"/>
    <w:rsid w:val="000D34FA"/>
    <w:rsid w:val="000D7529"/>
    <w:rsid w:val="000D7A66"/>
    <w:rsid w:val="000E1F3E"/>
    <w:rsid w:val="000E2607"/>
    <w:rsid w:val="000E4374"/>
    <w:rsid w:val="000E7B00"/>
    <w:rsid w:val="001018A7"/>
    <w:rsid w:val="00102808"/>
    <w:rsid w:val="00111473"/>
    <w:rsid w:val="001131B2"/>
    <w:rsid w:val="001135BC"/>
    <w:rsid w:val="001143BE"/>
    <w:rsid w:val="001150E9"/>
    <w:rsid w:val="001152F7"/>
    <w:rsid w:val="00117D8E"/>
    <w:rsid w:val="00117F00"/>
    <w:rsid w:val="0012046F"/>
    <w:rsid w:val="00121B45"/>
    <w:rsid w:val="00124E58"/>
    <w:rsid w:val="001258EF"/>
    <w:rsid w:val="001318BD"/>
    <w:rsid w:val="00135465"/>
    <w:rsid w:val="0013547F"/>
    <w:rsid w:val="00136F5F"/>
    <w:rsid w:val="00142589"/>
    <w:rsid w:val="00142F7F"/>
    <w:rsid w:val="0014378E"/>
    <w:rsid w:val="00143A48"/>
    <w:rsid w:val="0014493D"/>
    <w:rsid w:val="001471E9"/>
    <w:rsid w:val="0015000C"/>
    <w:rsid w:val="00152019"/>
    <w:rsid w:val="00152890"/>
    <w:rsid w:val="00152BC5"/>
    <w:rsid w:val="00153BD8"/>
    <w:rsid w:val="00160E00"/>
    <w:rsid w:val="0016149B"/>
    <w:rsid w:val="00163010"/>
    <w:rsid w:val="00163227"/>
    <w:rsid w:val="00164366"/>
    <w:rsid w:val="001644F0"/>
    <w:rsid w:val="0016549B"/>
    <w:rsid w:val="0016615A"/>
    <w:rsid w:val="00166732"/>
    <w:rsid w:val="0017104F"/>
    <w:rsid w:val="0017213A"/>
    <w:rsid w:val="00172345"/>
    <w:rsid w:val="001727BE"/>
    <w:rsid w:val="00173B99"/>
    <w:rsid w:val="00174AC5"/>
    <w:rsid w:val="001754C3"/>
    <w:rsid w:val="0017739C"/>
    <w:rsid w:val="001810A4"/>
    <w:rsid w:val="00192CC5"/>
    <w:rsid w:val="0019542E"/>
    <w:rsid w:val="00196B0D"/>
    <w:rsid w:val="00197F4D"/>
    <w:rsid w:val="001A5BA7"/>
    <w:rsid w:val="001A6A40"/>
    <w:rsid w:val="001B0F01"/>
    <w:rsid w:val="001B12BA"/>
    <w:rsid w:val="001B236D"/>
    <w:rsid w:val="001B5238"/>
    <w:rsid w:val="001B5B1E"/>
    <w:rsid w:val="001B60D9"/>
    <w:rsid w:val="001B6CA3"/>
    <w:rsid w:val="001B71B8"/>
    <w:rsid w:val="001C0791"/>
    <w:rsid w:val="001C31D3"/>
    <w:rsid w:val="001C4D88"/>
    <w:rsid w:val="001C67F4"/>
    <w:rsid w:val="001D3870"/>
    <w:rsid w:val="001E40EC"/>
    <w:rsid w:val="001F1623"/>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7F7D"/>
    <w:rsid w:val="00241519"/>
    <w:rsid w:val="00246BED"/>
    <w:rsid w:val="00247244"/>
    <w:rsid w:val="00256A83"/>
    <w:rsid w:val="002603F9"/>
    <w:rsid w:val="0026410A"/>
    <w:rsid w:val="00267FB4"/>
    <w:rsid w:val="00270140"/>
    <w:rsid w:val="002715E3"/>
    <w:rsid w:val="0027215C"/>
    <w:rsid w:val="0027267F"/>
    <w:rsid w:val="002727BC"/>
    <w:rsid w:val="00280582"/>
    <w:rsid w:val="00281276"/>
    <w:rsid w:val="0028423E"/>
    <w:rsid w:val="002874E4"/>
    <w:rsid w:val="00291435"/>
    <w:rsid w:val="00293606"/>
    <w:rsid w:val="0029519E"/>
    <w:rsid w:val="00295A27"/>
    <w:rsid w:val="00295CB5"/>
    <w:rsid w:val="002A0CAC"/>
    <w:rsid w:val="002A0E3C"/>
    <w:rsid w:val="002A6DF6"/>
    <w:rsid w:val="002B4332"/>
    <w:rsid w:val="002B4376"/>
    <w:rsid w:val="002C1F33"/>
    <w:rsid w:val="002C2891"/>
    <w:rsid w:val="002C2FC6"/>
    <w:rsid w:val="002C6D35"/>
    <w:rsid w:val="002D06C6"/>
    <w:rsid w:val="002D18A0"/>
    <w:rsid w:val="002D3443"/>
    <w:rsid w:val="002D3F93"/>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011F"/>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45B3"/>
    <w:rsid w:val="00444A99"/>
    <w:rsid w:val="00462568"/>
    <w:rsid w:val="00462EED"/>
    <w:rsid w:val="00463DD0"/>
    <w:rsid w:val="004652A3"/>
    <w:rsid w:val="00471CA9"/>
    <w:rsid w:val="00475BE9"/>
    <w:rsid w:val="004776F2"/>
    <w:rsid w:val="00481EA4"/>
    <w:rsid w:val="00483F12"/>
    <w:rsid w:val="0048618C"/>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17E19"/>
    <w:rsid w:val="0053253F"/>
    <w:rsid w:val="00533E1C"/>
    <w:rsid w:val="00536B35"/>
    <w:rsid w:val="00537992"/>
    <w:rsid w:val="00540AD9"/>
    <w:rsid w:val="005410BA"/>
    <w:rsid w:val="0054122D"/>
    <w:rsid w:val="00542E46"/>
    <w:rsid w:val="005447DF"/>
    <w:rsid w:val="005459B9"/>
    <w:rsid w:val="00546FF2"/>
    <w:rsid w:val="00553080"/>
    <w:rsid w:val="0055617F"/>
    <w:rsid w:val="00562142"/>
    <w:rsid w:val="0056545A"/>
    <w:rsid w:val="00565B73"/>
    <w:rsid w:val="0057213C"/>
    <w:rsid w:val="005748AB"/>
    <w:rsid w:val="005749CD"/>
    <w:rsid w:val="005848D6"/>
    <w:rsid w:val="00584D0C"/>
    <w:rsid w:val="0058598D"/>
    <w:rsid w:val="005867BB"/>
    <w:rsid w:val="00591411"/>
    <w:rsid w:val="0059399B"/>
    <w:rsid w:val="00593CE2"/>
    <w:rsid w:val="00593EFC"/>
    <w:rsid w:val="00595FC4"/>
    <w:rsid w:val="00597FA4"/>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693A"/>
    <w:rsid w:val="005E722D"/>
    <w:rsid w:val="005E7500"/>
    <w:rsid w:val="005F0FF7"/>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0036"/>
    <w:rsid w:val="00651C2E"/>
    <w:rsid w:val="00653D70"/>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DCA"/>
    <w:rsid w:val="006A2051"/>
    <w:rsid w:val="006A24CD"/>
    <w:rsid w:val="006A4F2F"/>
    <w:rsid w:val="006A6855"/>
    <w:rsid w:val="006B4FDA"/>
    <w:rsid w:val="006B610C"/>
    <w:rsid w:val="006C3FDD"/>
    <w:rsid w:val="006C4F56"/>
    <w:rsid w:val="006C5DE7"/>
    <w:rsid w:val="006D0D0C"/>
    <w:rsid w:val="006D30F3"/>
    <w:rsid w:val="006D7A0D"/>
    <w:rsid w:val="006E4C40"/>
    <w:rsid w:val="006E6001"/>
    <w:rsid w:val="006E654D"/>
    <w:rsid w:val="006E6A2D"/>
    <w:rsid w:val="006E7C3E"/>
    <w:rsid w:val="006F1F0F"/>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999"/>
    <w:rsid w:val="00723AF6"/>
    <w:rsid w:val="00724401"/>
    <w:rsid w:val="00724CCB"/>
    <w:rsid w:val="00725069"/>
    <w:rsid w:val="00726F37"/>
    <w:rsid w:val="007309F1"/>
    <w:rsid w:val="00730D8A"/>
    <w:rsid w:val="00730DAC"/>
    <w:rsid w:val="007377AF"/>
    <w:rsid w:val="007405B0"/>
    <w:rsid w:val="00740F39"/>
    <w:rsid w:val="00741E5D"/>
    <w:rsid w:val="007452F4"/>
    <w:rsid w:val="00752CF5"/>
    <w:rsid w:val="00755F08"/>
    <w:rsid w:val="00760479"/>
    <w:rsid w:val="007625DD"/>
    <w:rsid w:val="00763855"/>
    <w:rsid w:val="00764874"/>
    <w:rsid w:val="00777155"/>
    <w:rsid w:val="007773C4"/>
    <w:rsid w:val="00777977"/>
    <w:rsid w:val="00780597"/>
    <w:rsid w:val="00784222"/>
    <w:rsid w:val="00786EAA"/>
    <w:rsid w:val="00787913"/>
    <w:rsid w:val="00790054"/>
    <w:rsid w:val="007906C9"/>
    <w:rsid w:val="00792AA6"/>
    <w:rsid w:val="007947D8"/>
    <w:rsid w:val="007A27E3"/>
    <w:rsid w:val="007A5561"/>
    <w:rsid w:val="007B0AB6"/>
    <w:rsid w:val="007B12F4"/>
    <w:rsid w:val="007B2987"/>
    <w:rsid w:val="007B48D2"/>
    <w:rsid w:val="007B5F40"/>
    <w:rsid w:val="007B73CB"/>
    <w:rsid w:val="007C2277"/>
    <w:rsid w:val="007C5E19"/>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5169"/>
    <w:rsid w:val="008A719F"/>
    <w:rsid w:val="008A7EA8"/>
    <w:rsid w:val="008B5C8C"/>
    <w:rsid w:val="008C5B99"/>
    <w:rsid w:val="008D16BC"/>
    <w:rsid w:val="008D5CF4"/>
    <w:rsid w:val="008D6DEA"/>
    <w:rsid w:val="008D7820"/>
    <w:rsid w:val="008E3D6A"/>
    <w:rsid w:val="008E55B8"/>
    <w:rsid w:val="008F0961"/>
    <w:rsid w:val="008F0EEF"/>
    <w:rsid w:val="008F48C8"/>
    <w:rsid w:val="008F4DEC"/>
    <w:rsid w:val="00900A19"/>
    <w:rsid w:val="0090477A"/>
    <w:rsid w:val="00905B54"/>
    <w:rsid w:val="0090771D"/>
    <w:rsid w:val="009100E9"/>
    <w:rsid w:val="00910B08"/>
    <w:rsid w:val="00911427"/>
    <w:rsid w:val="0091201C"/>
    <w:rsid w:val="00915546"/>
    <w:rsid w:val="00916B4F"/>
    <w:rsid w:val="009173E8"/>
    <w:rsid w:val="00917E32"/>
    <w:rsid w:val="009209E2"/>
    <w:rsid w:val="009224E4"/>
    <w:rsid w:val="00922F30"/>
    <w:rsid w:val="009247FC"/>
    <w:rsid w:val="00924964"/>
    <w:rsid w:val="0092595D"/>
    <w:rsid w:val="00925A32"/>
    <w:rsid w:val="00927466"/>
    <w:rsid w:val="009365A1"/>
    <w:rsid w:val="00937773"/>
    <w:rsid w:val="00941DBE"/>
    <w:rsid w:val="0094468C"/>
    <w:rsid w:val="00947D8C"/>
    <w:rsid w:val="0095289A"/>
    <w:rsid w:val="0095505D"/>
    <w:rsid w:val="0096053B"/>
    <w:rsid w:val="009613A9"/>
    <w:rsid w:val="0097051E"/>
    <w:rsid w:val="009719E2"/>
    <w:rsid w:val="00972C55"/>
    <w:rsid w:val="00973467"/>
    <w:rsid w:val="00976AD1"/>
    <w:rsid w:val="00976D74"/>
    <w:rsid w:val="0098065A"/>
    <w:rsid w:val="00992F60"/>
    <w:rsid w:val="009A0FAC"/>
    <w:rsid w:val="009A5D22"/>
    <w:rsid w:val="009B09D7"/>
    <w:rsid w:val="009B14AC"/>
    <w:rsid w:val="009B3686"/>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386F"/>
    <w:rsid w:val="00AE3AD0"/>
    <w:rsid w:val="00AE5435"/>
    <w:rsid w:val="00AE600B"/>
    <w:rsid w:val="00AF063F"/>
    <w:rsid w:val="00AF1F2C"/>
    <w:rsid w:val="00AF2231"/>
    <w:rsid w:val="00AF3705"/>
    <w:rsid w:val="00AF5A7A"/>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76068"/>
    <w:rsid w:val="00B80323"/>
    <w:rsid w:val="00B81A7D"/>
    <w:rsid w:val="00B94B05"/>
    <w:rsid w:val="00B966DD"/>
    <w:rsid w:val="00BA10B2"/>
    <w:rsid w:val="00BA1708"/>
    <w:rsid w:val="00BA219A"/>
    <w:rsid w:val="00BA3BA9"/>
    <w:rsid w:val="00BA4959"/>
    <w:rsid w:val="00BA4DA9"/>
    <w:rsid w:val="00BA5624"/>
    <w:rsid w:val="00BA6C6A"/>
    <w:rsid w:val="00BA7BC5"/>
    <w:rsid w:val="00BA7C8A"/>
    <w:rsid w:val="00BB0ED0"/>
    <w:rsid w:val="00BB4D4D"/>
    <w:rsid w:val="00BC1BC4"/>
    <w:rsid w:val="00BC311E"/>
    <w:rsid w:val="00BC32D7"/>
    <w:rsid w:val="00BE0709"/>
    <w:rsid w:val="00BE214E"/>
    <w:rsid w:val="00BE51A3"/>
    <w:rsid w:val="00BE698A"/>
    <w:rsid w:val="00BF12C5"/>
    <w:rsid w:val="00C01059"/>
    <w:rsid w:val="00C024E5"/>
    <w:rsid w:val="00C07E73"/>
    <w:rsid w:val="00C130D5"/>
    <w:rsid w:val="00C1355D"/>
    <w:rsid w:val="00C20DD2"/>
    <w:rsid w:val="00C21AC6"/>
    <w:rsid w:val="00C227C0"/>
    <w:rsid w:val="00C22B94"/>
    <w:rsid w:val="00C27DBA"/>
    <w:rsid w:val="00C32536"/>
    <w:rsid w:val="00C34422"/>
    <w:rsid w:val="00C43629"/>
    <w:rsid w:val="00C473EB"/>
    <w:rsid w:val="00C53723"/>
    <w:rsid w:val="00C6427C"/>
    <w:rsid w:val="00C64F2F"/>
    <w:rsid w:val="00C657E2"/>
    <w:rsid w:val="00C67193"/>
    <w:rsid w:val="00C707FC"/>
    <w:rsid w:val="00C736A4"/>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C4FEE"/>
    <w:rsid w:val="00CD1023"/>
    <w:rsid w:val="00CD1046"/>
    <w:rsid w:val="00CD25DD"/>
    <w:rsid w:val="00CD584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215"/>
    <w:rsid w:val="00D653ED"/>
    <w:rsid w:val="00D66351"/>
    <w:rsid w:val="00D70707"/>
    <w:rsid w:val="00D71D55"/>
    <w:rsid w:val="00D73CEA"/>
    <w:rsid w:val="00D775E7"/>
    <w:rsid w:val="00D846DE"/>
    <w:rsid w:val="00D85371"/>
    <w:rsid w:val="00D85BAA"/>
    <w:rsid w:val="00D9068F"/>
    <w:rsid w:val="00D92F1E"/>
    <w:rsid w:val="00D9307C"/>
    <w:rsid w:val="00DA4ADA"/>
    <w:rsid w:val="00DA558E"/>
    <w:rsid w:val="00DA65A8"/>
    <w:rsid w:val="00DB1BE4"/>
    <w:rsid w:val="00DB25B5"/>
    <w:rsid w:val="00DB30CE"/>
    <w:rsid w:val="00DB716E"/>
    <w:rsid w:val="00DB7F3E"/>
    <w:rsid w:val="00DC142F"/>
    <w:rsid w:val="00DC2D58"/>
    <w:rsid w:val="00DC5A63"/>
    <w:rsid w:val="00DD1093"/>
    <w:rsid w:val="00DD1EC0"/>
    <w:rsid w:val="00DD3745"/>
    <w:rsid w:val="00DE07FB"/>
    <w:rsid w:val="00DE0D51"/>
    <w:rsid w:val="00DE0F88"/>
    <w:rsid w:val="00DE6762"/>
    <w:rsid w:val="00DE6BC7"/>
    <w:rsid w:val="00DF0FCB"/>
    <w:rsid w:val="00DF79C5"/>
    <w:rsid w:val="00E0114E"/>
    <w:rsid w:val="00E04E4B"/>
    <w:rsid w:val="00E112AE"/>
    <w:rsid w:val="00E1235B"/>
    <w:rsid w:val="00E2161E"/>
    <w:rsid w:val="00E2319E"/>
    <w:rsid w:val="00E254C8"/>
    <w:rsid w:val="00E3221F"/>
    <w:rsid w:val="00E34A69"/>
    <w:rsid w:val="00E40FE0"/>
    <w:rsid w:val="00E4123B"/>
    <w:rsid w:val="00E46805"/>
    <w:rsid w:val="00E5488F"/>
    <w:rsid w:val="00E54DC9"/>
    <w:rsid w:val="00E571DC"/>
    <w:rsid w:val="00E77811"/>
    <w:rsid w:val="00E80C79"/>
    <w:rsid w:val="00E81982"/>
    <w:rsid w:val="00E84498"/>
    <w:rsid w:val="00E85D3B"/>
    <w:rsid w:val="00E87427"/>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D0C19"/>
    <w:rsid w:val="00ED19EF"/>
    <w:rsid w:val="00ED3DD9"/>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1AF3"/>
    <w:rsid w:val="00F147D3"/>
    <w:rsid w:val="00F152F3"/>
    <w:rsid w:val="00F220C4"/>
    <w:rsid w:val="00F25B40"/>
    <w:rsid w:val="00F2695D"/>
    <w:rsid w:val="00F302E9"/>
    <w:rsid w:val="00F375A2"/>
    <w:rsid w:val="00F4020A"/>
    <w:rsid w:val="00F4190C"/>
    <w:rsid w:val="00F45E03"/>
    <w:rsid w:val="00F463E9"/>
    <w:rsid w:val="00F501D4"/>
    <w:rsid w:val="00F50C7A"/>
    <w:rsid w:val="00F50F3D"/>
    <w:rsid w:val="00F5111F"/>
    <w:rsid w:val="00F5206B"/>
    <w:rsid w:val="00F52DA6"/>
    <w:rsid w:val="00F5466C"/>
    <w:rsid w:val="00F555E4"/>
    <w:rsid w:val="00F56D49"/>
    <w:rsid w:val="00F62AF0"/>
    <w:rsid w:val="00F648BA"/>
    <w:rsid w:val="00F65322"/>
    <w:rsid w:val="00F70857"/>
    <w:rsid w:val="00F70EED"/>
    <w:rsid w:val="00F7501B"/>
    <w:rsid w:val="00F751A9"/>
    <w:rsid w:val="00F75CB6"/>
    <w:rsid w:val="00F76CD5"/>
    <w:rsid w:val="00F846A5"/>
    <w:rsid w:val="00F95419"/>
    <w:rsid w:val="00FA34DA"/>
    <w:rsid w:val="00FA3D74"/>
    <w:rsid w:val="00FA484A"/>
    <w:rsid w:val="00FA4A1C"/>
    <w:rsid w:val="00FA6385"/>
    <w:rsid w:val="00FA7A0B"/>
    <w:rsid w:val="00FA7E96"/>
    <w:rsid w:val="00FB16C3"/>
    <w:rsid w:val="00FC022E"/>
    <w:rsid w:val="00FC04DB"/>
    <w:rsid w:val="00FC2414"/>
    <w:rsid w:val="00FD0B1C"/>
    <w:rsid w:val="00FD1508"/>
    <w:rsid w:val="00FD1D3F"/>
    <w:rsid w:val="00FD4C64"/>
    <w:rsid w:val="00FD5F5F"/>
    <w:rsid w:val="00FD6A96"/>
    <w:rsid w:val="00FD7805"/>
    <w:rsid w:val="00FE2A3E"/>
    <w:rsid w:val="00FE74D0"/>
    <w:rsid w:val="00FE7B11"/>
    <w:rsid w:val="00FF23C8"/>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B475-A048-4CD7-85FE-F1381E33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8</cp:revision>
  <cp:lastPrinted>2012-01-12T17:24:00Z</cp:lastPrinted>
  <dcterms:created xsi:type="dcterms:W3CDTF">2012-01-21T12:14:00Z</dcterms:created>
  <dcterms:modified xsi:type="dcterms:W3CDTF">2012-01-24T14:11:00Z</dcterms:modified>
</cp:coreProperties>
</file>