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EE6AA" w14:textId="504FA32E" w:rsidR="00F52599" w:rsidRPr="003B185D" w:rsidRDefault="007D100C" w:rsidP="00F52599">
      <w:pPr>
        <w:rPr>
          <w:rFonts w:cstheme="minorHAnsi"/>
          <w:b/>
          <w:bCs/>
          <w:sz w:val="20"/>
          <w:szCs w:val="20"/>
        </w:rPr>
      </w:pPr>
      <w:bookmarkStart w:id="0" w:name="_Hlk94037830"/>
      <w:bookmarkEnd w:id="0"/>
      <w:r w:rsidRPr="003B185D">
        <w:rPr>
          <w:rFonts w:cstheme="minorHAnsi"/>
          <w:b/>
          <w:bCs/>
          <w:sz w:val="20"/>
          <w:szCs w:val="20"/>
        </w:rPr>
        <w:t>Great Bradley through the Ages:</w:t>
      </w:r>
      <w:r w:rsidR="002454E3" w:rsidRPr="003B185D">
        <w:rPr>
          <w:rFonts w:cstheme="minorHAnsi"/>
          <w:b/>
          <w:bCs/>
          <w:sz w:val="20"/>
          <w:szCs w:val="20"/>
        </w:rPr>
        <w:t xml:space="preserve"> </w:t>
      </w:r>
      <w:r w:rsidR="007D165F">
        <w:rPr>
          <w:rFonts w:cstheme="minorHAnsi"/>
          <w:b/>
          <w:bCs/>
          <w:sz w:val="20"/>
          <w:szCs w:val="20"/>
        </w:rPr>
        <w:t>5</w:t>
      </w:r>
      <w:r w:rsidR="00F52599" w:rsidRPr="003B185D">
        <w:rPr>
          <w:rFonts w:cstheme="minorHAnsi"/>
          <w:b/>
          <w:bCs/>
          <w:sz w:val="20"/>
          <w:szCs w:val="20"/>
        </w:rPr>
        <w:t xml:space="preserve">. </w:t>
      </w:r>
      <w:r w:rsidR="00724094" w:rsidRPr="003B185D">
        <w:rPr>
          <w:rFonts w:cstheme="minorHAnsi"/>
          <w:b/>
          <w:bCs/>
          <w:sz w:val="20"/>
          <w:szCs w:val="20"/>
        </w:rPr>
        <w:t xml:space="preserve">The </w:t>
      </w:r>
      <w:r w:rsidR="007D165F">
        <w:rPr>
          <w:rFonts w:cstheme="minorHAnsi"/>
          <w:b/>
          <w:bCs/>
          <w:sz w:val="20"/>
          <w:szCs w:val="20"/>
        </w:rPr>
        <w:t>Normans</w:t>
      </w:r>
      <w:r w:rsidR="000F130B">
        <w:rPr>
          <w:rFonts w:cstheme="minorHAnsi"/>
          <w:b/>
          <w:bCs/>
          <w:sz w:val="20"/>
          <w:szCs w:val="20"/>
        </w:rPr>
        <w:t xml:space="preserve"> – Part </w:t>
      </w:r>
      <w:r w:rsidR="006C2127">
        <w:rPr>
          <w:rFonts w:cstheme="minorHAnsi"/>
          <w:b/>
          <w:bCs/>
          <w:sz w:val="20"/>
          <w:szCs w:val="20"/>
        </w:rPr>
        <w:t>b</w:t>
      </w:r>
    </w:p>
    <w:p w14:paraId="1FE62EBB" w14:textId="53D64D02" w:rsidR="00265B8C" w:rsidRPr="00744A14" w:rsidRDefault="006C2127" w:rsidP="006C2127">
      <w:pPr>
        <w:rPr>
          <w:rFonts w:cstheme="minorHAnsi"/>
          <w:i/>
          <w:iCs/>
          <w:sz w:val="20"/>
          <w:szCs w:val="20"/>
        </w:rPr>
      </w:pPr>
      <w:r w:rsidRPr="006C2127">
        <w:rPr>
          <w:rFonts w:cstheme="minorHAnsi"/>
          <w:i/>
          <w:iCs/>
          <w:sz w:val="20"/>
          <w:szCs w:val="20"/>
        </w:rPr>
        <w:t>I am indebted Wendy Barnes</w:t>
      </w:r>
      <w:r w:rsidR="00744A14">
        <w:rPr>
          <w:rFonts w:cstheme="minorHAnsi"/>
          <w:i/>
          <w:iCs/>
          <w:sz w:val="20"/>
          <w:szCs w:val="20"/>
        </w:rPr>
        <w:t xml:space="preserve"> of Little Bradley </w:t>
      </w:r>
      <w:r w:rsidRPr="006C2127">
        <w:rPr>
          <w:rFonts w:cstheme="minorHAnsi"/>
          <w:i/>
          <w:iCs/>
          <w:sz w:val="20"/>
          <w:szCs w:val="20"/>
        </w:rPr>
        <w:t>for</w:t>
      </w:r>
      <w:r w:rsidR="00B4237F">
        <w:rPr>
          <w:rFonts w:cstheme="minorHAnsi"/>
          <w:i/>
          <w:iCs/>
          <w:sz w:val="20"/>
          <w:szCs w:val="20"/>
        </w:rPr>
        <w:t xml:space="preserve"> the </w:t>
      </w:r>
      <w:r w:rsidRPr="006C2127">
        <w:rPr>
          <w:rFonts w:cstheme="minorHAnsi"/>
          <w:i/>
          <w:iCs/>
          <w:sz w:val="20"/>
          <w:szCs w:val="20"/>
        </w:rPr>
        <w:t xml:space="preserve">background research </w:t>
      </w:r>
      <w:r w:rsidR="00B4237F">
        <w:rPr>
          <w:rFonts w:cstheme="minorHAnsi"/>
          <w:i/>
          <w:iCs/>
          <w:sz w:val="20"/>
          <w:szCs w:val="20"/>
        </w:rPr>
        <w:t>used in</w:t>
      </w:r>
      <w:r w:rsidRPr="006C2127">
        <w:rPr>
          <w:rFonts w:cstheme="minorHAnsi"/>
          <w:i/>
          <w:iCs/>
          <w:sz w:val="20"/>
          <w:szCs w:val="20"/>
        </w:rPr>
        <w:t xml:space="preserve"> this piece</w:t>
      </w:r>
      <w:r w:rsidR="00BE6D9E">
        <w:rPr>
          <w:rFonts w:cstheme="minorHAnsi"/>
          <w:i/>
          <w:iCs/>
          <w:sz w:val="20"/>
          <w:szCs w:val="20"/>
        </w:rPr>
        <w:t>. She</w:t>
      </w:r>
      <w:r w:rsidRPr="006C2127">
        <w:rPr>
          <w:rFonts w:cstheme="minorHAnsi"/>
          <w:i/>
          <w:iCs/>
          <w:sz w:val="20"/>
          <w:szCs w:val="20"/>
        </w:rPr>
        <w:t xml:space="preserve"> has generously shared her knowledge and expertise</w:t>
      </w:r>
      <w:r w:rsidR="00BE6D9E">
        <w:rPr>
          <w:rFonts w:cstheme="minorHAnsi"/>
          <w:i/>
          <w:iCs/>
          <w:sz w:val="20"/>
          <w:szCs w:val="20"/>
        </w:rPr>
        <w:t xml:space="preserve">. </w:t>
      </w:r>
      <w:r w:rsidRPr="006C2127">
        <w:rPr>
          <w:rFonts w:cstheme="minorHAnsi"/>
          <w:i/>
          <w:iCs/>
          <w:sz w:val="20"/>
          <w:szCs w:val="20"/>
        </w:rPr>
        <w:t xml:space="preserve"> </w:t>
      </w:r>
      <w:bookmarkStart w:id="1" w:name="_Hlk103295196"/>
    </w:p>
    <w:p w14:paraId="72C8A5B3" w14:textId="5F5531B2" w:rsidR="006D7ECC" w:rsidRDefault="00CE5426" w:rsidP="00390D35">
      <w:r>
        <w:rPr>
          <w:noProof/>
        </w:rPr>
        <w:drawing>
          <wp:anchor distT="0" distB="0" distL="114300" distR="114300" simplePos="0" relativeHeight="251656704" behindDoc="1" locked="0" layoutInCell="1" allowOverlap="1" wp14:anchorId="0A113778" wp14:editId="2D1FBAC7">
            <wp:simplePos x="0" y="0"/>
            <wp:positionH relativeFrom="column">
              <wp:posOffset>388620</wp:posOffset>
            </wp:positionH>
            <wp:positionV relativeFrom="paragraph">
              <wp:posOffset>45135</wp:posOffset>
            </wp:positionV>
            <wp:extent cx="5118735" cy="1652270"/>
            <wp:effectExtent l="0" t="0" r="0" b="0"/>
            <wp:wrapTight wrapText="bothSides">
              <wp:wrapPolygon edited="0">
                <wp:start x="0" y="0"/>
                <wp:lineTo x="0" y="21417"/>
                <wp:lineTo x="21544" y="21417"/>
                <wp:lineTo x="2154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2" t="40667" r="11025" b="13573"/>
                    <a:stretch/>
                  </pic:blipFill>
                  <pic:spPr bwMode="auto">
                    <a:xfrm>
                      <a:off x="0" y="0"/>
                      <a:ext cx="5118735" cy="165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51C6C" w14:textId="77777777" w:rsidR="006D7ECC" w:rsidRDefault="006D7ECC" w:rsidP="00390D35"/>
    <w:p w14:paraId="2A827BAB" w14:textId="77777777" w:rsidR="006D7ECC" w:rsidRDefault="006D7ECC" w:rsidP="00390D35"/>
    <w:p w14:paraId="271B85C9" w14:textId="77777777" w:rsidR="006D7ECC" w:rsidRDefault="006D7ECC" w:rsidP="00390D35"/>
    <w:p w14:paraId="16FF814B" w14:textId="77777777" w:rsidR="006D7ECC" w:rsidRDefault="006D7ECC" w:rsidP="00390D35"/>
    <w:p w14:paraId="70E3BD69" w14:textId="0F8D9C25" w:rsidR="006D7ECC" w:rsidRDefault="006D7ECC" w:rsidP="00390D35"/>
    <w:p w14:paraId="6C2757C7" w14:textId="20E5F2D1" w:rsidR="006D7ECC" w:rsidRPr="00236775" w:rsidRDefault="006D7ECC" w:rsidP="00076715">
      <w:pPr>
        <w:pStyle w:val="Caption"/>
        <w:jc w:val="center"/>
      </w:pPr>
      <w:r w:rsidRPr="00A16606">
        <w:t xml:space="preserve">Domesday entry for land in Bradley </w:t>
      </w:r>
      <w:r>
        <w:t>given to</w:t>
      </w:r>
      <w:r w:rsidRPr="00A16606">
        <w:t xml:space="preserve"> Robert of Tosny</w:t>
      </w:r>
    </w:p>
    <w:p w14:paraId="4FE2E620" w14:textId="74AEE6BD" w:rsidR="001153A9" w:rsidRDefault="006C2127" w:rsidP="00390D35">
      <w:r>
        <w:t xml:space="preserve">In the last </w:t>
      </w:r>
      <w:r w:rsidR="00E63BEA">
        <w:t>chapter</w:t>
      </w:r>
      <w:r>
        <w:t xml:space="preserve"> we learned that the </w:t>
      </w:r>
      <w:r w:rsidR="005E14C4">
        <w:t xml:space="preserve">five packets of </w:t>
      </w:r>
      <w:r>
        <w:t xml:space="preserve">land </w:t>
      </w:r>
      <w:r w:rsidR="00A07131">
        <w:t xml:space="preserve">in </w:t>
      </w:r>
      <w:r w:rsidR="00A84599">
        <w:t>(</w:t>
      </w:r>
      <w:r w:rsidR="005E14C4">
        <w:t>what was then known as</w:t>
      </w:r>
      <w:r w:rsidR="00A84599">
        <w:t xml:space="preserve">) </w:t>
      </w:r>
      <w:r w:rsidR="00A07131">
        <w:t xml:space="preserve">Bradley </w:t>
      </w:r>
      <w:r w:rsidR="005E14C4">
        <w:t>were</w:t>
      </w:r>
      <w:r>
        <w:t xml:space="preserve"> </w:t>
      </w:r>
      <w:r w:rsidR="00BE6D9E">
        <w:t xml:space="preserve">taken from the Saxon lords by 1071 and </w:t>
      </w:r>
      <w:r w:rsidR="00901A96">
        <w:t xml:space="preserve">divided up between St Edmundsbury Abbey and </w:t>
      </w:r>
      <w:r w:rsidR="00D15D70">
        <w:t>two</w:t>
      </w:r>
      <w:r w:rsidR="00901A96">
        <w:t xml:space="preserve"> Normans</w:t>
      </w:r>
      <w:r w:rsidR="00D15D70">
        <w:t>,</w:t>
      </w:r>
      <w:r w:rsidR="00901A96">
        <w:t xml:space="preserve"> </w:t>
      </w:r>
      <w:r w:rsidR="00BE6D9E">
        <w:t xml:space="preserve">Robert de Tosny and </w:t>
      </w:r>
      <w:r w:rsidR="00901A96">
        <w:t xml:space="preserve">Richard son of Count Gilbert. </w:t>
      </w:r>
      <w:r w:rsidR="001153A9">
        <w:t xml:space="preserve">So how did Bradley split to form Great &amp; Little Bradley? </w:t>
      </w:r>
    </w:p>
    <w:p w14:paraId="75F907EA" w14:textId="6B511F28" w:rsidR="00D6473E" w:rsidRDefault="005E14C4" w:rsidP="00390D35">
      <w:r>
        <w:rPr>
          <w:noProof/>
        </w:rPr>
        <w:drawing>
          <wp:anchor distT="0" distB="0" distL="114300" distR="114300" simplePos="0" relativeHeight="251659776" behindDoc="1" locked="0" layoutInCell="1" allowOverlap="1" wp14:anchorId="6D207A83" wp14:editId="354D1E10">
            <wp:simplePos x="0" y="0"/>
            <wp:positionH relativeFrom="column">
              <wp:posOffset>29210</wp:posOffset>
            </wp:positionH>
            <wp:positionV relativeFrom="paragraph">
              <wp:posOffset>19830</wp:posOffset>
            </wp:positionV>
            <wp:extent cx="1317600" cy="1450800"/>
            <wp:effectExtent l="0" t="0" r="0" b="0"/>
            <wp:wrapTight wrapText="bothSides">
              <wp:wrapPolygon edited="0">
                <wp:start x="0" y="0"/>
                <wp:lineTo x="0" y="21278"/>
                <wp:lineTo x="21246" y="21278"/>
                <wp:lineTo x="21246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00" cy="145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153">
        <w:t xml:space="preserve">The largest and most valuable parcel of land </w:t>
      </w:r>
      <w:r w:rsidR="00BE6D9E">
        <w:t xml:space="preserve">was </w:t>
      </w:r>
      <w:r w:rsidR="006C2127">
        <w:t xml:space="preserve">taken from the Saxon lord </w:t>
      </w:r>
      <w:r w:rsidR="000303DE" w:rsidRPr="000303DE">
        <w:t>Ulf (son of Manni Swart)</w:t>
      </w:r>
      <w:r w:rsidR="006C2127">
        <w:t xml:space="preserve"> </w:t>
      </w:r>
      <w:r w:rsidR="00BE6D9E">
        <w:t>and</w:t>
      </w:r>
      <w:r w:rsidR="006C2127">
        <w:t xml:space="preserve"> given to the Richard </w:t>
      </w:r>
      <w:r w:rsidR="00901A96">
        <w:t>de</w:t>
      </w:r>
      <w:r w:rsidR="006C2127">
        <w:t xml:space="preserve"> Tosny.</w:t>
      </w:r>
      <w:r w:rsidR="00E64153">
        <w:t xml:space="preserve"> It </w:t>
      </w:r>
      <w:r w:rsidR="006C2127">
        <w:t>contained a church</w:t>
      </w:r>
      <w:r w:rsidR="00BE6D9E">
        <w:t xml:space="preserve"> </w:t>
      </w:r>
      <w:r w:rsidR="00C21733">
        <w:t>which</w:t>
      </w:r>
      <w:r w:rsidR="00BE6D9E">
        <w:t>,</w:t>
      </w:r>
      <w:r w:rsidR="006C2127">
        <w:t xml:space="preserve"> as there is no evidence of a Saxon church in present day Great Bradley</w:t>
      </w:r>
      <w:r w:rsidR="00BE6D9E">
        <w:t>,</w:t>
      </w:r>
      <w:r w:rsidR="006C2127">
        <w:t xml:space="preserve"> </w:t>
      </w:r>
      <w:r w:rsidR="00CE5426">
        <w:t xml:space="preserve">is assumed to </w:t>
      </w:r>
      <w:r w:rsidR="001153A9">
        <w:t xml:space="preserve">have been </w:t>
      </w:r>
      <w:r w:rsidR="006C2127" w:rsidRPr="00821CEA">
        <w:t xml:space="preserve">in present day Little Bradley </w:t>
      </w:r>
      <w:r w:rsidR="006C2127">
        <w:t>-</w:t>
      </w:r>
      <w:r w:rsidR="006C2127" w:rsidRPr="00821CEA">
        <w:t xml:space="preserve"> which even today has evidence of its Anglo-Saxon origins</w:t>
      </w:r>
      <w:r w:rsidR="009C1EBF">
        <w:t>.</w:t>
      </w:r>
    </w:p>
    <w:bookmarkEnd w:id="1"/>
    <w:p w14:paraId="48F7C5ED" w14:textId="438B09D6" w:rsidR="00843B01" w:rsidRDefault="00CE5426" w:rsidP="00A2199D">
      <w:r>
        <w:rPr>
          <w:noProof/>
        </w:rPr>
        <w:pict w14:anchorId="44849769"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-111pt;margin-top:34.8pt;width:96.9pt;height:21pt;z-index:251658752;mso-position-horizontal-relative:text;mso-position-vertical-relative:text" wrapcoords="-157 0 -157 20880 21600 20880 21600 0 -157 0" stroked="f">
            <v:textbox style="mso-fit-shape-to-text:t" inset="0,0,0,0">
              <w:txbxContent>
                <w:p w14:paraId="2DB17AA7" w14:textId="1F318327" w:rsidR="00A84599" w:rsidRPr="00AB3A01" w:rsidRDefault="00A84599" w:rsidP="00A84599">
                  <w:pPr>
                    <w:pStyle w:val="Caption"/>
                    <w:rPr>
                      <w:noProof/>
                    </w:rPr>
                  </w:pPr>
                  <w:r>
                    <w:t>The de Tosny Coat of Arms</w:t>
                  </w:r>
                </w:p>
              </w:txbxContent>
            </v:textbox>
            <w10:wrap type="tight"/>
          </v:shape>
        </w:pict>
      </w:r>
      <w:r w:rsidR="00A84599">
        <w:rPr>
          <w:noProof/>
        </w:rPr>
        <w:drawing>
          <wp:anchor distT="0" distB="0" distL="114300" distR="114300" simplePos="0" relativeHeight="251654656" behindDoc="1" locked="0" layoutInCell="1" allowOverlap="1" wp14:anchorId="291E76E1" wp14:editId="6A87275F">
            <wp:simplePos x="0" y="0"/>
            <wp:positionH relativeFrom="column">
              <wp:posOffset>2206860</wp:posOffset>
            </wp:positionH>
            <wp:positionV relativeFrom="paragraph">
              <wp:posOffset>880745</wp:posOffset>
            </wp:positionV>
            <wp:extent cx="2165985" cy="2051685"/>
            <wp:effectExtent l="0" t="0" r="0" b="0"/>
            <wp:wrapTight wrapText="bothSides">
              <wp:wrapPolygon edited="0">
                <wp:start x="0" y="0"/>
                <wp:lineTo x="0" y="21460"/>
                <wp:lineTo x="21467" y="21460"/>
                <wp:lineTo x="2146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6D9E" w:rsidRPr="00BE6D9E">
        <w:t xml:space="preserve">Most of </w:t>
      </w:r>
      <w:r w:rsidR="00BE6D9E">
        <w:t>Robert</w:t>
      </w:r>
      <w:r w:rsidR="00BE6D9E" w:rsidRPr="00BE6D9E">
        <w:t xml:space="preserve"> de Tosny</w:t>
      </w:r>
      <w:r w:rsidR="00BE6D9E">
        <w:t>’</w:t>
      </w:r>
      <w:r w:rsidR="00BE6D9E" w:rsidRPr="00BE6D9E">
        <w:t xml:space="preserve">s land was in the East Midlands and </w:t>
      </w:r>
      <w:r w:rsidR="00334CAB">
        <w:t xml:space="preserve">he </w:t>
      </w:r>
      <w:r w:rsidR="00E7727E">
        <w:t>built the first Belvoir Castle</w:t>
      </w:r>
      <w:r w:rsidR="00334CAB">
        <w:t xml:space="preserve"> (where</w:t>
      </w:r>
      <w:r w:rsidR="00A84599">
        <w:t>,</w:t>
      </w:r>
      <w:r w:rsidR="00334CAB">
        <w:t xml:space="preserve"> tradition has it, Afternoon Tea was first introduced </w:t>
      </w:r>
      <w:r w:rsidR="00A84599">
        <w:t xml:space="preserve">to Britain in </w:t>
      </w:r>
      <w:r w:rsidR="00334CAB">
        <w:t xml:space="preserve">the 1840s). De Tosny </w:t>
      </w:r>
      <w:r w:rsidR="00BE6D9E">
        <w:t xml:space="preserve">may not even have visited </w:t>
      </w:r>
      <w:r w:rsidR="009C1EBF">
        <w:t>this</w:t>
      </w:r>
      <w:r w:rsidR="00334CAB">
        <w:t xml:space="preserve"> area</w:t>
      </w:r>
      <w:r w:rsidR="00BE6D9E">
        <w:t xml:space="preserve">, but it </w:t>
      </w:r>
      <w:r w:rsidR="008A29C3">
        <w:t xml:space="preserve">was </w:t>
      </w:r>
      <w:r w:rsidR="00BE6D9E">
        <w:t xml:space="preserve">his land that </w:t>
      </w:r>
      <w:r w:rsidR="00D20311">
        <w:t xml:space="preserve">became the core of what is now Great Bradley. The exact </w:t>
      </w:r>
      <w:r w:rsidR="009C1EBF">
        <w:t>area</w:t>
      </w:r>
      <w:r w:rsidR="00D20311">
        <w:t xml:space="preserve"> </w:t>
      </w:r>
      <w:r w:rsidR="008A29C3">
        <w:t>is</w:t>
      </w:r>
      <w:r w:rsidR="00D20311">
        <w:t xml:space="preserve"> unknown but </w:t>
      </w:r>
      <w:r w:rsidR="009412B2">
        <w:t xml:space="preserve">The Domesday Book says that the length of </w:t>
      </w:r>
      <w:r w:rsidR="00BE6D9E">
        <w:t>d</w:t>
      </w:r>
      <w:r w:rsidR="009412B2">
        <w:t>e</w:t>
      </w:r>
      <w:r w:rsidR="00BE6D9E">
        <w:t xml:space="preserve"> </w:t>
      </w:r>
      <w:r w:rsidR="009412B2">
        <w:t>Tosny’s landholding is “one league” which</w:t>
      </w:r>
      <w:r w:rsidR="00744A14">
        <w:t>,</w:t>
      </w:r>
      <w:r w:rsidR="009412B2">
        <w:t xml:space="preserve"> at 1 ½ miles</w:t>
      </w:r>
      <w:r w:rsidR="00744A14">
        <w:t>,</w:t>
      </w:r>
      <w:r w:rsidR="009412B2">
        <w:t xml:space="preserve"> is about the distance between</w:t>
      </w:r>
      <w:r w:rsidR="00843B01">
        <w:t xml:space="preserve"> </w:t>
      </w:r>
      <w:r w:rsidR="00843B01" w:rsidRPr="00843B01">
        <w:t>(present day)</w:t>
      </w:r>
      <w:r w:rsidR="009412B2">
        <w:t xml:space="preserve"> Little Bradley church and Great Bradley </w:t>
      </w:r>
      <w:r w:rsidR="00D15D70">
        <w:t>church</w:t>
      </w:r>
      <w:r w:rsidR="009412B2">
        <w:t xml:space="preserve">. </w:t>
      </w:r>
    </w:p>
    <w:p w14:paraId="0BD97536" w14:textId="48051F1F" w:rsidR="00744A14" w:rsidRDefault="00DE5807" w:rsidP="001223B0">
      <w:r>
        <w:rPr>
          <w:noProof/>
        </w:rPr>
        <w:pict w14:anchorId="4C563D7C">
          <v:shape id="_x0000_s1033" type="#_x0000_t202" style="position:absolute;margin-left:289.65pt;margin-top:103.7pt;width:161.6pt;height:16.9pt;z-index:251659776;mso-position-horizontal-relative:text;mso-position-vertical-relative:text" wrapcoords="-84 0 -84 20880 21600 20880 21600 0 -84 0" stroked="f">
            <v:textbox style="mso-next-textbox:#_x0000_s1033" inset="0,0,0,0">
              <w:txbxContent>
                <w:p w14:paraId="2381A167" w14:textId="0CCC69B5" w:rsidR="00A84599" w:rsidRPr="00FF639E" w:rsidRDefault="00A84599" w:rsidP="00A84599">
                  <w:pPr>
                    <w:pStyle w:val="Caption"/>
                    <w:rPr>
                      <w:noProof/>
                    </w:rPr>
                  </w:pPr>
                  <w:r>
                    <w:t>Manors held by Richard de Tosny</w:t>
                  </w:r>
                </w:p>
                <w:p w14:paraId="3CA87BDA" w14:textId="77777777" w:rsidR="006219ED" w:rsidRDefault="006219ED"/>
              </w:txbxContent>
            </v:textbox>
            <w10:wrap type="tight"/>
          </v:shape>
        </w:pict>
      </w:r>
      <w:r w:rsidR="001223B0" w:rsidRPr="001223B0">
        <w:t xml:space="preserve">Richard, son of Count Gilbert was given land in Thurlow as well as </w:t>
      </w:r>
      <w:r w:rsidR="00B4237F">
        <w:t xml:space="preserve">in </w:t>
      </w:r>
      <w:r w:rsidR="00744A14">
        <w:t xml:space="preserve">three packets of land in </w:t>
      </w:r>
      <w:r w:rsidR="001223B0" w:rsidRPr="001223B0">
        <w:t>Bradley</w:t>
      </w:r>
      <w:r w:rsidR="00744A14">
        <w:t xml:space="preserve"> (from the Saxons Whitgar, Bondi and the Abb</w:t>
      </w:r>
      <w:r w:rsidR="00CE5426">
        <w:t>e</w:t>
      </w:r>
      <w:r w:rsidR="00744A14">
        <w:t>y of St Edmundsbury)</w:t>
      </w:r>
      <w:r w:rsidR="001223B0" w:rsidRPr="001223B0">
        <w:t xml:space="preserve">. He came over at the Conquest and made his initial fortune </w:t>
      </w:r>
      <w:r w:rsidR="00B4237F">
        <w:t xml:space="preserve">from land gifted to him </w:t>
      </w:r>
      <w:r w:rsidR="001223B0" w:rsidRPr="001223B0">
        <w:t>in Kent. He became one of William-the-Conqueror’s close adviser</w:t>
      </w:r>
      <w:r w:rsidR="00744A14">
        <w:t>s</w:t>
      </w:r>
      <w:r w:rsidR="001223B0" w:rsidRPr="001223B0">
        <w:t xml:space="preserve">. </w:t>
      </w:r>
    </w:p>
    <w:p w14:paraId="19F04546" w14:textId="2E818800" w:rsidR="00843B01" w:rsidRDefault="001223B0" w:rsidP="00A2199D">
      <w:r w:rsidRPr="001223B0">
        <w:t xml:space="preserve">Richard </w:t>
      </w:r>
      <w:r w:rsidR="00744A14">
        <w:t>took</w:t>
      </w:r>
      <w:r w:rsidRPr="001223B0">
        <w:t xml:space="preserve"> land from the thegns (Saxon Lords) in 26 out of the 33 parishes in </w:t>
      </w:r>
      <w:r w:rsidR="00B4237F">
        <w:t xml:space="preserve">the </w:t>
      </w:r>
      <w:r w:rsidRPr="001223B0">
        <w:t>Risbridge Hundred</w:t>
      </w:r>
      <w:r w:rsidR="00F9367B">
        <w:t xml:space="preserve"> (</w:t>
      </w:r>
      <w:r w:rsidRPr="001223B0">
        <w:t>the Anglo-Saxon administrative area</w:t>
      </w:r>
      <w:r w:rsidR="00A84599">
        <w:t xml:space="preserve"> </w:t>
      </w:r>
      <w:r w:rsidRPr="001223B0">
        <w:t>which included Great Bradley</w:t>
      </w:r>
      <w:r w:rsidR="00B4237F">
        <w:t xml:space="preserve"> and </w:t>
      </w:r>
      <w:r w:rsidRPr="001223B0">
        <w:t xml:space="preserve"> stretched approximately from Moulton to Chedborough to Haverhill</w:t>
      </w:r>
      <w:r w:rsidR="00F9367B">
        <w:t>)</w:t>
      </w:r>
      <w:r w:rsidRPr="001223B0">
        <w:t>.</w:t>
      </w:r>
      <w:r w:rsidR="00744A14">
        <w:t xml:space="preserve"> </w:t>
      </w:r>
      <w:r w:rsidR="00843B01" w:rsidRPr="00843B01">
        <w:t xml:space="preserve">Unlike </w:t>
      </w:r>
      <w:r>
        <w:t xml:space="preserve">Robert </w:t>
      </w:r>
      <w:r w:rsidR="00843B01" w:rsidRPr="00843B01">
        <w:t>de Tosny, Richard</w:t>
      </w:r>
      <w:r>
        <w:t xml:space="preserve"> </w:t>
      </w:r>
      <w:r w:rsidR="00843B01" w:rsidRPr="00843B01">
        <w:t>had over half of his land in East Anglia. Indeed he later became known as Richard de Clare after he funded the re-founding of the priory at Stoke-by-Clare</w:t>
      </w:r>
      <w:r w:rsidR="00D15D70">
        <w:t>, just 9 miles away</w:t>
      </w:r>
      <w:r w:rsidR="00843B01" w:rsidRPr="00843B01">
        <w:t xml:space="preserve">. Richard or his successors (because he retired to </w:t>
      </w:r>
      <w:r w:rsidR="00D15D70">
        <w:t xml:space="preserve">a </w:t>
      </w:r>
      <w:r w:rsidR="00843B01" w:rsidRPr="00843B01">
        <w:t xml:space="preserve">monastery </w:t>
      </w:r>
      <w:r w:rsidR="00D15D70">
        <w:t>i</w:t>
      </w:r>
      <w:r w:rsidR="00843B01" w:rsidRPr="00843B01">
        <w:t xml:space="preserve">n 1087 and died a few years later), </w:t>
      </w:r>
      <w:r w:rsidR="00843B01">
        <w:t xml:space="preserve">therefore probably had good reasons to invest in their Suffolk lands and they </w:t>
      </w:r>
      <w:r w:rsidR="00843B01" w:rsidRPr="00843B01">
        <w:t xml:space="preserve">built a new hall </w:t>
      </w:r>
      <w:r w:rsidR="0099613D">
        <w:t>o</w:t>
      </w:r>
      <w:r w:rsidR="00843B01" w:rsidRPr="00843B01">
        <w:t xml:space="preserve">n one of </w:t>
      </w:r>
      <w:r w:rsidR="00D15D70">
        <w:t xml:space="preserve">their </w:t>
      </w:r>
      <w:r w:rsidR="00843B01" w:rsidRPr="00843B01">
        <w:t>land</w:t>
      </w:r>
      <w:r w:rsidR="00D15D70">
        <w:t>-holdings</w:t>
      </w:r>
      <w:r w:rsidR="00843B01" w:rsidRPr="00843B01">
        <w:t xml:space="preserve"> in Bradley. It was probably the building of th</w:t>
      </w:r>
      <w:r w:rsidR="00843B01">
        <w:t>is</w:t>
      </w:r>
      <w:r w:rsidR="00843B01" w:rsidRPr="00843B01">
        <w:t xml:space="preserve"> hall that prompted the split into the two Bradleys. </w:t>
      </w:r>
    </w:p>
    <w:p w14:paraId="1D989AF8" w14:textId="4EB41C8F" w:rsidR="00CE5426" w:rsidRDefault="00843B01" w:rsidP="001223B0">
      <w:r w:rsidRPr="00843B01">
        <w:lastRenderedPageBreak/>
        <w:t xml:space="preserve">The hall was originally called Over Hall (Over means ‘Bigger’ </w:t>
      </w:r>
      <w:r w:rsidR="00CF539D">
        <w:t>and</w:t>
      </w:r>
      <w:r>
        <w:t xml:space="preserve"> the </w:t>
      </w:r>
      <w:r w:rsidR="00A6220D">
        <w:t xml:space="preserve">current </w:t>
      </w:r>
      <w:r>
        <w:t>building is now</w:t>
      </w:r>
      <w:r w:rsidRPr="00843B01">
        <w:t xml:space="preserve"> called Norley Moat</w:t>
      </w:r>
      <w:r w:rsidR="00A6220D">
        <w:t xml:space="preserve"> and is an Airbnb</w:t>
      </w:r>
      <w:r w:rsidRPr="00843B01">
        <w:t>)</w:t>
      </w:r>
      <w:r w:rsidR="004611CC">
        <w:t xml:space="preserve"> and was built on the land Richard had been given</w:t>
      </w:r>
      <w:r w:rsidRPr="00843B01">
        <w:t>. As Ulf’s hall and lands, including the church</w:t>
      </w:r>
      <w:r>
        <w:t>,</w:t>
      </w:r>
      <w:r w:rsidRPr="00843B01">
        <w:t xml:space="preserve"> had been given to Robert de Tosny </w:t>
      </w:r>
      <w:r w:rsidR="00744A14">
        <w:t xml:space="preserve">it meant that the de Clare’s new hall </w:t>
      </w:r>
      <w:r w:rsidR="004C3477">
        <w:t xml:space="preserve">and the land around it </w:t>
      </w:r>
      <w:r w:rsidR="004611CC">
        <w:t>did not have a church associated with it</w:t>
      </w:r>
      <w:r w:rsidR="004C3477">
        <w:t xml:space="preserve">. His land in the Thurlows did </w:t>
      </w:r>
      <w:r w:rsidR="00AA2C2E">
        <w:t>-</w:t>
      </w:r>
      <w:r w:rsidR="00A6220D">
        <w:t xml:space="preserve"> </w:t>
      </w:r>
      <w:r w:rsidR="004C3477">
        <w:t xml:space="preserve">because the churches there existed at the time of the Domesday Book. So it is possible that Richard de Clare wanted a church to go with his new hall and that </w:t>
      </w:r>
      <w:r w:rsidR="004611CC">
        <w:t xml:space="preserve">by </w:t>
      </w:r>
      <w:r w:rsidR="00A6220D">
        <w:t>land-swap, purchase or seizure that part</w:t>
      </w:r>
      <w:r w:rsidR="004C3477">
        <w:t xml:space="preserve"> of Ulf’s former land </w:t>
      </w:r>
      <w:r w:rsidR="00A6220D">
        <w:t xml:space="preserve">containing the church </w:t>
      </w:r>
      <w:r w:rsidR="004C3477">
        <w:t xml:space="preserve">was transferred from de Robert de Tosny to de Clare. </w:t>
      </w:r>
    </w:p>
    <w:p w14:paraId="4285B78C" w14:textId="2A62F0CB" w:rsidR="001223B0" w:rsidRPr="001223B0" w:rsidRDefault="004E17E6" w:rsidP="001223B0">
      <w:r>
        <w:t>No record have</w:t>
      </w:r>
      <w:r w:rsidR="004611CC">
        <w:t xml:space="preserve"> </w:t>
      </w:r>
      <w:r w:rsidR="00CE5426">
        <w:t xml:space="preserve">yet </w:t>
      </w:r>
      <w:r>
        <w:t xml:space="preserve">been </w:t>
      </w:r>
      <w:r w:rsidR="00CE5426">
        <w:t xml:space="preserve">discovered </w:t>
      </w:r>
      <w:r w:rsidR="004611CC">
        <w:t xml:space="preserve">to explain exactly what happened </w:t>
      </w:r>
      <w:r w:rsidR="004611CC">
        <w:t>but</w:t>
      </w:r>
      <w:r w:rsidR="00AA2C2E">
        <w:t>,</w:t>
      </w:r>
      <w:r w:rsidR="004611CC">
        <w:t xml:space="preserve"> </w:t>
      </w:r>
      <w:r w:rsidR="00CE5426">
        <w:t xml:space="preserve">as </w:t>
      </w:r>
      <w:r w:rsidR="004611CC">
        <w:t>t</w:t>
      </w:r>
      <w:r w:rsidR="00022729">
        <w:t xml:space="preserve">he </w:t>
      </w:r>
      <w:r w:rsidR="00B92B40">
        <w:t>rest</w:t>
      </w:r>
      <w:r w:rsidR="00022729">
        <w:t xml:space="preserve"> of </w:t>
      </w:r>
      <w:r w:rsidR="004611CC">
        <w:t>Ulf’s former</w:t>
      </w:r>
      <w:r w:rsidR="00022729">
        <w:t xml:space="preserve"> land</w:t>
      </w:r>
      <w:r w:rsidR="00BB79F3">
        <w:t xml:space="preserve"> </w:t>
      </w:r>
      <w:r w:rsidR="00B92B40">
        <w:t xml:space="preserve">remained </w:t>
      </w:r>
      <w:r w:rsidR="00022729">
        <w:t>with</w:t>
      </w:r>
      <w:r w:rsidR="00B92B40">
        <w:t xml:space="preserve"> de Tosny</w:t>
      </w:r>
      <w:r w:rsidR="00AA2C2E">
        <w:t>,</w:t>
      </w:r>
      <w:r w:rsidR="00BB79F3">
        <w:t xml:space="preserve"> </w:t>
      </w:r>
      <w:r w:rsidR="00CE5426">
        <w:t>a</w:t>
      </w:r>
      <w:r w:rsidR="00E324C0">
        <w:t xml:space="preserve"> new church</w:t>
      </w:r>
      <w:r>
        <w:t xml:space="preserve">, </w:t>
      </w:r>
      <w:r w:rsidR="004147DC">
        <w:t>and probably a hall</w:t>
      </w:r>
      <w:r>
        <w:t>,</w:t>
      </w:r>
      <w:r w:rsidR="004147DC">
        <w:t xml:space="preserve"> would then have been</w:t>
      </w:r>
      <w:r w:rsidR="00E324C0">
        <w:t xml:space="preserve"> built in present day Great Bradley and thus two ‘manors’ </w:t>
      </w:r>
      <w:r w:rsidR="00AA2C2E">
        <w:t xml:space="preserve">with separate halls and churches </w:t>
      </w:r>
      <w:r w:rsidR="00E324C0">
        <w:t>were created – Great and Little Bradley.</w:t>
      </w:r>
      <w:r w:rsidR="001223B0">
        <w:t xml:space="preserve"> </w:t>
      </w:r>
      <w:r w:rsidR="001223B0" w:rsidRPr="001223B0">
        <w:t xml:space="preserve">The map tries to give an idea of the land involved. </w:t>
      </w:r>
    </w:p>
    <w:p w14:paraId="3A5924C4" w14:textId="77777777" w:rsidR="004147DC" w:rsidRDefault="001223B0" w:rsidP="004147DC">
      <w:pPr>
        <w:keepNext/>
      </w:pPr>
      <w:r>
        <w:rPr>
          <w:noProof/>
        </w:rPr>
        <w:drawing>
          <wp:inline distT="0" distB="0" distL="0" distR="0" wp14:anchorId="102A9934" wp14:editId="5DFE665D">
            <wp:extent cx="5730875" cy="247523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FCA002" w14:textId="6B752F60" w:rsidR="00843B01" w:rsidRDefault="004147DC" w:rsidP="004147DC">
      <w:pPr>
        <w:pStyle w:val="Caption"/>
      </w:pPr>
      <w:r>
        <w:t>Possible land holdings in the late 11th Century leading to the formation of the two Bradleys</w:t>
      </w:r>
    </w:p>
    <w:p w14:paraId="38EA23EF" w14:textId="2F090B93" w:rsidR="003954B4" w:rsidRDefault="006219ED" w:rsidP="00A2199D">
      <w:r>
        <w:rPr>
          <w:noProof/>
        </w:rPr>
        <w:drawing>
          <wp:anchor distT="0" distB="0" distL="114300" distR="114300" simplePos="0" relativeHeight="251656704" behindDoc="1" locked="0" layoutInCell="1" allowOverlap="1" wp14:anchorId="25C9EA23" wp14:editId="03A9EB7C">
            <wp:simplePos x="0" y="0"/>
            <wp:positionH relativeFrom="column">
              <wp:posOffset>2984500</wp:posOffset>
            </wp:positionH>
            <wp:positionV relativeFrom="paragraph">
              <wp:posOffset>817245</wp:posOffset>
            </wp:positionV>
            <wp:extent cx="2743200" cy="1691005"/>
            <wp:effectExtent l="0" t="0" r="0" b="0"/>
            <wp:wrapTight wrapText="bothSides">
              <wp:wrapPolygon edited="0">
                <wp:start x="0" y="0"/>
                <wp:lineTo x="0" y="21413"/>
                <wp:lineTo x="21450" y="21413"/>
                <wp:lineTo x="2145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368B">
        <w:t xml:space="preserve">We know that </w:t>
      </w:r>
      <w:r w:rsidR="005650CA">
        <w:t xml:space="preserve">the split had happened by </w:t>
      </w:r>
      <w:r w:rsidR="00E63BEA">
        <w:t>1174</w:t>
      </w:r>
      <w:r w:rsidR="0056368B">
        <w:t xml:space="preserve"> </w:t>
      </w:r>
      <w:r w:rsidR="005650CA">
        <w:t>because there are charters from this period that refer to Little Bradley</w:t>
      </w:r>
      <w:r w:rsidR="00076715">
        <w:t xml:space="preserve">, </w:t>
      </w:r>
      <w:r w:rsidR="0099613D">
        <w:t>but</w:t>
      </w:r>
      <w:r w:rsidR="00E63BEA">
        <w:t xml:space="preserve"> it was probably earlier because</w:t>
      </w:r>
      <w:r w:rsidR="00762BE8">
        <w:t xml:space="preserve"> sometime</w:t>
      </w:r>
      <w:r w:rsidR="00E63BEA">
        <w:t xml:space="preserve"> </w:t>
      </w:r>
      <w:r w:rsidR="00762BE8">
        <w:t>between</w:t>
      </w:r>
      <w:r w:rsidR="00E63BEA">
        <w:t xml:space="preserve"> 1100 &amp; 1150 </w:t>
      </w:r>
      <w:r w:rsidR="005650CA">
        <w:t>t</w:t>
      </w:r>
      <w:r w:rsidR="001223B0">
        <w:t>w</w:t>
      </w:r>
      <w:r w:rsidR="005650CA">
        <w:t>o men are recorded as giving their rights in Little Bradley to the priory in Stoke-by-Clare</w:t>
      </w:r>
      <w:r w:rsidR="00D20311">
        <w:t xml:space="preserve">. </w:t>
      </w:r>
      <w:r w:rsidR="00E64153">
        <w:t xml:space="preserve"> </w:t>
      </w:r>
      <w:r w:rsidR="00E324C0">
        <w:t>If the</w:t>
      </w:r>
      <w:r w:rsidR="00022729">
        <w:t>se dates are used</w:t>
      </w:r>
      <w:r w:rsidR="00E324C0">
        <w:t>, the split happened some 30</w:t>
      </w:r>
      <w:r w:rsidR="00022729">
        <w:t xml:space="preserve"> - 80</w:t>
      </w:r>
      <w:r w:rsidR="00E324C0">
        <w:t xml:space="preserve"> years after the Normans took over land in the area.</w:t>
      </w:r>
    </w:p>
    <w:p w14:paraId="3A66310B" w14:textId="53F4937C" w:rsidR="005650CA" w:rsidRDefault="001E05CB" w:rsidP="006D7ECC">
      <w:r>
        <w:t>Latin would have been the</w:t>
      </w:r>
      <w:r w:rsidR="00C05E0C">
        <w:t xml:space="preserve"> formal language</w:t>
      </w:r>
      <w:r>
        <w:t xml:space="preserve"> used and the two villages would have been known as Bradley Magna (Great) and Bradley Pa</w:t>
      </w:r>
      <w:r w:rsidR="00C05E0C">
        <w:t>r</w:t>
      </w:r>
      <w:r>
        <w:t>va (Little). The use of Bradley Mag</w:t>
      </w:r>
      <w:r w:rsidR="00CF539D">
        <w:t>n</w:t>
      </w:r>
      <w:r>
        <w:t xml:space="preserve">a persisted as the name of the village </w:t>
      </w:r>
      <w:r w:rsidR="00C05E0C">
        <w:t>o</w:t>
      </w:r>
      <w:r>
        <w:t>n maps until the 19</w:t>
      </w:r>
      <w:r w:rsidRPr="001E05CB">
        <w:rPr>
          <w:vertAlign w:val="superscript"/>
        </w:rPr>
        <w:t>th</w:t>
      </w:r>
      <w:r>
        <w:t xml:space="preserve"> Century. </w:t>
      </w:r>
    </w:p>
    <w:p w14:paraId="2A143E74" w14:textId="14E08064" w:rsidR="007F3D48" w:rsidRDefault="00DE5807" w:rsidP="00A2199D">
      <w:bookmarkStart w:id="2" w:name="_Hlk106486463"/>
      <w:r>
        <w:rPr>
          <w:noProof/>
        </w:rPr>
        <w:pict w14:anchorId="562C5BCA">
          <v:shape id="_x0000_s1034" type="#_x0000_t202" style="position:absolute;margin-left:228.55pt;margin-top:43.65pt;width:218.05pt;height:56.05pt;z-index:251660800;mso-position-horizontal-relative:text;mso-position-vertical-relative:text" wrapcoords="-72 0 -72 20829 21600 20829 21600 0 -72 0" stroked="f">
            <v:textbox style="mso-next-textbox:#_x0000_s1034" inset="0,0,0,0">
              <w:txbxContent>
                <w:p w14:paraId="7ECA49B8" w14:textId="23F989EF" w:rsidR="004147DC" w:rsidRPr="00BA27A8" w:rsidRDefault="004147DC" w:rsidP="004147DC">
                  <w:pPr>
                    <w:pStyle w:val="Caption"/>
                  </w:pPr>
                  <w:r>
                    <w:t>Before and after maps showing the split of Bradley</w:t>
                  </w:r>
                  <w:r w:rsidR="007F3D48">
                    <w:br/>
                  </w:r>
                  <w:r>
                    <w:br/>
                  </w:r>
                  <w:r w:rsidRPr="004147DC">
                    <w:t xml:space="preserve">NB. The two churches in Thurlow </w:t>
                  </w:r>
                  <w:r w:rsidR="00762BE8">
                    <w:t xml:space="preserve">&amp; Wratting </w:t>
                  </w:r>
                  <w:r w:rsidRPr="004147DC">
                    <w:t>were recognised in the Domesday Book and so a split similar to the Bradleys did not happe</w:t>
                  </w:r>
                  <w:r>
                    <w:t>n</w:t>
                  </w:r>
                </w:p>
              </w:txbxContent>
            </v:textbox>
            <w10:wrap type="tight"/>
          </v:shape>
        </w:pict>
      </w:r>
      <w:bookmarkEnd w:id="2"/>
      <w:r w:rsidR="00843B01" w:rsidRPr="00843B01">
        <w:t xml:space="preserve">Richard </w:t>
      </w:r>
      <w:r w:rsidR="00104F7C">
        <w:t xml:space="preserve">de Tosny’s land </w:t>
      </w:r>
      <w:r w:rsidR="00BE6D9E" w:rsidRPr="00BE6D9E">
        <w:t xml:space="preserve">in Great Bradley soon passed to the </w:t>
      </w:r>
      <w:r w:rsidR="00104F7C">
        <w:t>Bigod</w:t>
      </w:r>
      <w:r w:rsidR="00E324C0">
        <w:t>s</w:t>
      </w:r>
      <w:r w:rsidR="00BE6D9E" w:rsidRPr="00BE6D9E">
        <w:t xml:space="preserve">, </w:t>
      </w:r>
      <w:r w:rsidR="00104F7C">
        <w:t xml:space="preserve">a powerful </w:t>
      </w:r>
      <w:r w:rsidR="003C161E">
        <w:t xml:space="preserve">Norman </w:t>
      </w:r>
      <w:r w:rsidR="00104F7C">
        <w:t xml:space="preserve">family who </w:t>
      </w:r>
      <w:r w:rsidR="003C161E">
        <w:t>built</w:t>
      </w:r>
      <w:r w:rsidR="00104F7C">
        <w:t xml:space="preserve"> Framlingham Castle</w:t>
      </w:r>
      <w:r w:rsidR="00E324C0">
        <w:t>,</w:t>
      </w:r>
      <w:r w:rsidR="00104F7C">
        <w:t xml:space="preserve"> through the marriage of his daughter </w:t>
      </w:r>
      <w:r w:rsidR="00BE6D9E" w:rsidRPr="00BE6D9E">
        <w:t>Alice</w:t>
      </w:r>
      <w:r w:rsidR="008E47E8">
        <w:t>,</w:t>
      </w:r>
      <w:r w:rsidR="00104F7C">
        <w:t xml:space="preserve"> who had </w:t>
      </w:r>
      <w:r w:rsidR="00BE6D9E" w:rsidRPr="00BE6D9E">
        <w:t>inherited the manor of Great Bradley. She married Roger Bigod (</w:t>
      </w:r>
      <w:r w:rsidR="003C161E">
        <w:t>or Bigot</w:t>
      </w:r>
      <w:r w:rsidR="004147DC">
        <w:t>,</w:t>
      </w:r>
      <w:r w:rsidR="003C161E">
        <w:t xml:space="preserve"> </w:t>
      </w:r>
      <w:r w:rsidR="00BE6D9E" w:rsidRPr="00BE6D9E">
        <w:t>d</w:t>
      </w:r>
      <w:r w:rsidR="006D7ECC">
        <w:t xml:space="preserve">ied </w:t>
      </w:r>
      <w:r w:rsidR="00BE6D9E" w:rsidRPr="00BE6D9E">
        <w:t>1107)</w:t>
      </w:r>
      <w:r w:rsidR="00E7727E">
        <w:t xml:space="preserve"> who had s</w:t>
      </w:r>
      <w:r w:rsidR="00E7727E" w:rsidRPr="00E7727E">
        <w:t>ix lordships in</w:t>
      </w:r>
      <w:r w:rsidR="00E7727E">
        <w:t xml:space="preserve"> Essex</w:t>
      </w:r>
      <w:r w:rsidR="00E7727E" w:rsidRPr="00E7727E">
        <w:t xml:space="preserve">, 117 in </w:t>
      </w:r>
      <w:r w:rsidR="00E7727E">
        <w:t xml:space="preserve">Suffolk </w:t>
      </w:r>
      <w:r w:rsidR="00E7727E" w:rsidRPr="00E7727E">
        <w:t>and 187 in N</w:t>
      </w:r>
      <w:r w:rsidR="00E7727E">
        <w:t>orfolk</w:t>
      </w:r>
      <w:r w:rsidR="00BE6D9E" w:rsidRPr="00BE6D9E">
        <w:t>.</w:t>
      </w:r>
      <w:r w:rsidR="00E7727E">
        <w:t xml:space="preserve"> Their son would become the 1</w:t>
      </w:r>
      <w:r w:rsidR="00E7727E" w:rsidRPr="00E7727E">
        <w:rPr>
          <w:vertAlign w:val="superscript"/>
        </w:rPr>
        <w:t>st</w:t>
      </w:r>
      <w:r w:rsidR="00E7727E">
        <w:t xml:space="preserve"> Earl of Norfolk. </w:t>
      </w:r>
    </w:p>
    <w:p w14:paraId="2AF1E068" w14:textId="0D691F40" w:rsidR="00E22669" w:rsidRDefault="00104F7C" w:rsidP="00A2199D">
      <w:r>
        <w:t xml:space="preserve">The de Tosnys or the Bigods would therefore have been the ones responsible for the building of the </w:t>
      </w:r>
      <w:r w:rsidR="00E22669">
        <w:t xml:space="preserve">first </w:t>
      </w:r>
      <w:r>
        <w:t>church for Great Bradley</w:t>
      </w:r>
      <w:r w:rsidR="009C1EBF">
        <w:t>,</w:t>
      </w:r>
      <w:r w:rsidR="006D7ECC">
        <w:t xml:space="preserve"> which was begun in the early 12</w:t>
      </w:r>
      <w:r w:rsidR="006D7ECC" w:rsidRPr="006D7ECC">
        <w:rPr>
          <w:vertAlign w:val="superscript"/>
        </w:rPr>
        <w:t>th</w:t>
      </w:r>
      <w:r w:rsidR="006D7ECC">
        <w:t xml:space="preserve"> century (1100s)</w:t>
      </w:r>
      <w:r w:rsidR="00CE5426">
        <w:t xml:space="preserve">, </w:t>
      </w:r>
      <w:r w:rsidR="00AA2C2E">
        <w:t xml:space="preserve">and </w:t>
      </w:r>
      <w:r w:rsidR="00CE5426">
        <w:t xml:space="preserve">we will look at </w:t>
      </w:r>
      <w:r w:rsidR="00AA2C2E">
        <w:t xml:space="preserve">this </w:t>
      </w:r>
      <w:r w:rsidR="00CE5426">
        <w:t>next time.</w:t>
      </w:r>
    </w:p>
    <w:sectPr w:rsidR="00E22669" w:rsidSect="00CF539D">
      <w:pgSz w:w="11906" w:h="16838"/>
      <w:pgMar w:top="1440" w:right="1440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F1960F" w14:textId="77777777" w:rsidR="00DE5807" w:rsidRDefault="00DE5807" w:rsidP="00F86CE9">
      <w:pPr>
        <w:spacing w:after="0" w:line="240" w:lineRule="auto"/>
      </w:pPr>
      <w:r>
        <w:separator/>
      </w:r>
    </w:p>
  </w:endnote>
  <w:endnote w:type="continuationSeparator" w:id="0">
    <w:p w14:paraId="70962010" w14:textId="77777777" w:rsidR="00DE5807" w:rsidRDefault="00DE5807" w:rsidP="00F86C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295AE1" w14:textId="77777777" w:rsidR="00DE5807" w:rsidRDefault="00DE5807" w:rsidP="00F86CE9">
      <w:pPr>
        <w:spacing w:after="0" w:line="240" w:lineRule="auto"/>
      </w:pPr>
      <w:r>
        <w:separator/>
      </w:r>
    </w:p>
  </w:footnote>
  <w:footnote w:type="continuationSeparator" w:id="0">
    <w:p w14:paraId="4E9F525B" w14:textId="77777777" w:rsidR="00DE5807" w:rsidRDefault="00DE5807" w:rsidP="00F86C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10031"/>
    <w:multiLevelType w:val="multilevel"/>
    <w:tmpl w:val="2F08C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2B4101"/>
    <w:multiLevelType w:val="multilevel"/>
    <w:tmpl w:val="EC668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8E1908"/>
    <w:multiLevelType w:val="multilevel"/>
    <w:tmpl w:val="14A43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A322AB"/>
    <w:multiLevelType w:val="multilevel"/>
    <w:tmpl w:val="80D61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4D501C"/>
    <w:multiLevelType w:val="multilevel"/>
    <w:tmpl w:val="2FF8B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B86EF3"/>
    <w:multiLevelType w:val="multilevel"/>
    <w:tmpl w:val="4C049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650E0B"/>
    <w:multiLevelType w:val="multilevel"/>
    <w:tmpl w:val="C1C67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5A472A"/>
    <w:multiLevelType w:val="multilevel"/>
    <w:tmpl w:val="B88A1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E66F46"/>
    <w:multiLevelType w:val="multilevel"/>
    <w:tmpl w:val="50F68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C7F5B7C"/>
    <w:multiLevelType w:val="multilevel"/>
    <w:tmpl w:val="E21C0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B40685"/>
    <w:multiLevelType w:val="multilevel"/>
    <w:tmpl w:val="AC245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F538C1"/>
    <w:multiLevelType w:val="multilevel"/>
    <w:tmpl w:val="29225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C82F8C"/>
    <w:multiLevelType w:val="multilevel"/>
    <w:tmpl w:val="AE580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5C11B0F"/>
    <w:multiLevelType w:val="multilevel"/>
    <w:tmpl w:val="7A940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69F6375"/>
    <w:multiLevelType w:val="hybridMultilevel"/>
    <w:tmpl w:val="3A961D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C460CD"/>
    <w:multiLevelType w:val="multilevel"/>
    <w:tmpl w:val="EBBC3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FFE5193"/>
    <w:multiLevelType w:val="multilevel"/>
    <w:tmpl w:val="52C23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8FB37EC"/>
    <w:multiLevelType w:val="multilevel"/>
    <w:tmpl w:val="2D86C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C106B0D"/>
    <w:multiLevelType w:val="multilevel"/>
    <w:tmpl w:val="1D7A4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D62216B"/>
    <w:multiLevelType w:val="multilevel"/>
    <w:tmpl w:val="A0324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EB90BAA"/>
    <w:multiLevelType w:val="multilevel"/>
    <w:tmpl w:val="79588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5273280"/>
    <w:multiLevelType w:val="multilevel"/>
    <w:tmpl w:val="307A4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8134B10"/>
    <w:multiLevelType w:val="multilevel"/>
    <w:tmpl w:val="B7665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9BD2C5B"/>
    <w:multiLevelType w:val="multilevel"/>
    <w:tmpl w:val="AC446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A266995"/>
    <w:multiLevelType w:val="multilevel"/>
    <w:tmpl w:val="7CCAE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BC62967"/>
    <w:multiLevelType w:val="multilevel"/>
    <w:tmpl w:val="02EC9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D882ED0"/>
    <w:multiLevelType w:val="multilevel"/>
    <w:tmpl w:val="361E9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98624275">
    <w:abstractNumId w:val="14"/>
  </w:num>
  <w:num w:numId="2" w16cid:durableId="1942225373">
    <w:abstractNumId w:val="0"/>
  </w:num>
  <w:num w:numId="3" w16cid:durableId="1847860112">
    <w:abstractNumId w:val="13"/>
  </w:num>
  <w:num w:numId="4" w16cid:durableId="1253977446">
    <w:abstractNumId w:val="3"/>
  </w:num>
  <w:num w:numId="5" w16cid:durableId="1139035481">
    <w:abstractNumId w:val="19"/>
  </w:num>
  <w:num w:numId="6" w16cid:durableId="1390346574">
    <w:abstractNumId w:val="5"/>
  </w:num>
  <w:num w:numId="7" w16cid:durableId="2113282536">
    <w:abstractNumId w:val="23"/>
  </w:num>
  <w:num w:numId="8" w16cid:durableId="148332382">
    <w:abstractNumId w:val="12"/>
  </w:num>
  <w:num w:numId="9" w16cid:durableId="516505302">
    <w:abstractNumId w:val="18"/>
  </w:num>
  <w:num w:numId="10" w16cid:durableId="1168904360">
    <w:abstractNumId w:val="10"/>
  </w:num>
  <w:num w:numId="11" w16cid:durableId="1871868931">
    <w:abstractNumId w:val="15"/>
  </w:num>
  <w:num w:numId="12" w16cid:durableId="510920227">
    <w:abstractNumId w:val="16"/>
  </w:num>
  <w:num w:numId="13" w16cid:durableId="1888445983">
    <w:abstractNumId w:val="22"/>
  </w:num>
  <w:num w:numId="14" w16cid:durableId="1461532159">
    <w:abstractNumId w:val="6"/>
  </w:num>
  <w:num w:numId="15" w16cid:durableId="1364818572">
    <w:abstractNumId w:val="4"/>
  </w:num>
  <w:num w:numId="16" w16cid:durableId="1853907382">
    <w:abstractNumId w:val="9"/>
  </w:num>
  <w:num w:numId="17" w16cid:durableId="1390229178">
    <w:abstractNumId w:val="8"/>
  </w:num>
  <w:num w:numId="18" w16cid:durableId="878323028">
    <w:abstractNumId w:val="7"/>
  </w:num>
  <w:num w:numId="19" w16cid:durableId="1083838813">
    <w:abstractNumId w:val="1"/>
  </w:num>
  <w:num w:numId="20" w16cid:durableId="898321536">
    <w:abstractNumId w:val="26"/>
  </w:num>
  <w:num w:numId="21" w16cid:durableId="1248151278">
    <w:abstractNumId w:val="21"/>
  </w:num>
  <w:num w:numId="22" w16cid:durableId="837307824">
    <w:abstractNumId w:val="20"/>
  </w:num>
  <w:num w:numId="23" w16cid:durableId="2022704123">
    <w:abstractNumId w:val="17"/>
  </w:num>
  <w:num w:numId="24" w16cid:durableId="187916452">
    <w:abstractNumId w:val="2"/>
  </w:num>
  <w:num w:numId="25" w16cid:durableId="1224173482">
    <w:abstractNumId w:val="25"/>
  </w:num>
  <w:num w:numId="26" w16cid:durableId="677778512">
    <w:abstractNumId w:val="11"/>
  </w:num>
  <w:num w:numId="27" w16cid:durableId="174621871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51F76"/>
    <w:rsid w:val="00016826"/>
    <w:rsid w:val="00022729"/>
    <w:rsid w:val="000303DE"/>
    <w:rsid w:val="00033F5A"/>
    <w:rsid w:val="000462DD"/>
    <w:rsid w:val="000668B1"/>
    <w:rsid w:val="00076715"/>
    <w:rsid w:val="000942DF"/>
    <w:rsid w:val="000B0CA6"/>
    <w:rsid w:val="000B0EB6"/>
    <w:rsid w:val="000C4391"/>
    <w:rsid w:val="000C6A22"/>
    <w:rsid w:val="000D0B37"/>
    <w:rsid w:val="000E2A61"/>
    <w:rsid w:val="000F130B"/>
    <w:rsid w:val="0010278D"/>
    <w:rsid w:val="00104F7C"/>
    <w:rsid w:val="0010631D"/>
    <w:rsid w:val="00115243"/>
    <w:rsid w:val="001153A9"/>
    <w:rsid w:val="001223B0"/>
    <w:rsid w:val="00127C9B"/>
    <w:rsid w:val="0013047F"/>
    <w:rsid w:val="00136B48"/>
    <w:rsid w:val="00137AF1"/>
    <w:rsid w:val="00142103"/>
    <w:rsid w:val="00145C3C"/>
    <w:rsid w:val="00147441"/>
    <w:rsid w:val="0015529E"/>
    <w:rsid w:val="00155DE0"/>
    <w:rsid w:val="00160BE0"/>
    <w:rsid w:val="001670D4"/>
    <w:rsid w:val="00176C15"/>
    <w:rsid w:val="00187EF2"/>
    <w:rsid w:val="001906B5"/>
    <w:rsid w:val="00196975"/>
    <w:rsid w:val="001A2EB6"/>
    <w:rsid w:val="001C1780"/>
    <w:rsid w:val="001C5424"/>
    <w:rsid w:val="001D03D7"/>
    <w:rsid w:val="001E05CB"/>
    <w:rsid w:val="001F4B44"/>
    <w:rsid w:val="001F7823"/>
    <w:rsid w:val="002125C8"/>
    <w:rsid w:val="00224289"/>
    <w:rsid w:val="00226E4E"/>
    <w:rsid w:val="00242534"/>
    <w:rsid w:val="0024458A"/>
    <w:rsid w:val="002454E3"/>
    <w:rsid w:val="00257F6F"/>
    <w:rsid w:val="00265B8C"/>
    <w:rsid w:val="0027568E"/>
    <w:rsid w:val="00283DB8"/>
    <w:rsid w:val="00284032"/>
    <w:rsid w:val="00297CFD"/>
    <w:rsid w:val="002A0CE3"/>
    <w:rsid w:val="002B3F2C"/>
    <w:rsid w:val="002C51B2"/>
    <w:rsid w:val="002C55C3"/>
    <w:rsid w:val="002C5D43"/>
    <w:rsid w:val="002D40DE"/>
    <w:rsid w:val="002D4EEA"/>
    <w:rsid w:val="002E7800"/>
    <w:rsid w:val="002F4927"/>
    <w:rsid w:val="002F77DB"/>
    <w:rsid w:val="00300697"/>
    <w:rsid w:val="00306B54"/>
    <w:rsid w:val="00334CAB"/>
    <w:rsid w:val="00335A93"/>
    <w:rsid w:val="00341C87"/>
    <w:rsid w:val="00372CAB"/>
    <w:rsid w:val="00386445"/>
    <w:rsid w:val="00390D35"/>
    <w:rsid w:val="003954B4"/>
    <w:rsid w:val="003A7D37"/>
    <w:rsid w:val="003B185D"/>
    <w:rsid w:val="003B23BB"/>
    <w:rsid w:val="003C161E"/>
    <w:rsid w:val="003C71D2"/>
    <w:rsid w:val="003D01D0"/>
    <w:rsid w:val="003E05E2"/>
    <w:rsid w:val="003E171D"/>
    <w:rsid w:val="00401DAB"/>
    <w:rsid w:val="00413F1B"/>
    <w:rsid w:val="004147DC"/>
    <w:rsid w:val="00431ABE"/>
    <w:rsid w:val="004343FF"/>
    <w:rsid w:val="00451AF4"/>
    <w:rsid w:val="00453701"/>
    <w:rsid w:val="004611CC"/>
    <w:rsid w:val="00470AD7"/>
    <w:rsid w:val="00472F7F"/>
    <w:rsid w:val="004823C2"/>
    <w:rsid w:val="00487B82"/>
    <w:rsid w:val="0049301B"/>
    <w:rsid w:val="004934FD"/>
    <w:rsid w:val="004A0553"/>
    <w:rsid w:val="004A562D"/>
    <w:rsid w:val="004A5A97"/>
    <w:rsid w:val="004C3477"/>
    <w:rsid w:val="004C3F6A"/>
    <w:rsid w:val="004E17E6"/>
    <w:rsid w:val="004E42EB"/>
    <w:rsid w:val="004F6E62"/>
    <w:rsid w:val="00502346"/>
    <w:rsid w:val="00503444"/>
    <w:rsid w:val="00504A2F"/>
    <w:rsid w:val="00505C0F"/>
    <w:rsid w:val="00507557"/>
    <w:rsid w:val="0051399F"/>
    <w:rsid w:val="005176B9"/>
    <w:rsid w:val="005217A7"/>
    <w:rsid w:val="00522FCB"/>
    <w:rsid w:val="00530B9A"/>
    <w:rsid w:val="00542104"/>
    <w:rsid w:val="005534B5"/>
    <w:rsid w:val="0056368B"/>
    <w:rsid w:val="005650CA"/>
    <w:rsid w:val="005872FF"/>
    <w:rsid w:val="005A4C5E"/>
    <w:rsid w:val="005A764D"/>
    <w:rsid w:val="005A76BC"/>
    <w:rsid w:val="005B31CF"/>
    <w:rsid w:val="005C3FD5"/>
    <w:rsid w:val="005C75B6"/>
    <w:rsid w:val="005D06EC"/>
    <w:rsid w:val="005D3E10"/>
    <w:rsid w:val="005E01F4"/>
    <w:rsid w:val="005E14C4"/>
    <w:rsid w:val="005F6E80"/>
    <w:rsid w:val="006122A9"/>
    <w:rsid w:val="006219ED"/>
    <w:rsid w:val="00622B87"/>
    <w:rsid w:val="00634746"/>
    <w:rsid w:val="00635221"/>
    <w:rsid w:val="00651A22"/>
    <w:rsid w:val="00651F76"/>
    <w:rsid w:val="0065234C"/>
    <w:rsid w:val="0065415C"/>
    <w:rsid w:val="00655471"/>
    <w:rsid w:val="006570D0"/>
    <w:rsid w:val="00662539"/>
    <w:rsid w:val="006650B4"/>
    <w:rsid w:val="00672DA2"/>
    <w:rsid w:val="00675359"/>
    <w:rsid w:val="00681477"/>
    <w:rsid w:val="006867D2"/>
    <w:rsid w:val="006B4FF9"/>
    <w:rsid w:val="006C2127"/>
    <w:rsid w:val="006C3C49"/>
    <w:rsid w:val="006D5936"/>
    <w:rsid w:val="006D7ECC"/>
    <w:rsid w:val="006E2F61"/>
    <w:rsid w:val="006F1FDB"/>
    <w:rsid w:val="006F2D94"/>
    <w:rsid w:val="00701C21"/>
    <w:rsid w:val="00705773"/>
    <w:rsid w:val="00707552"/>
    <w:rsid w:val="00724094"/>
    <w:rsid w:val="00727815"/>
    <w:rsid w:val="00731A88"/>
    <w:rsid w:val="00733906"/>
    <w:rsid w:val="00734A2F"/>
    <w:rsid w:val="0074323F"/>
    <w:rsid w:val="00744A14"/>
    <w:rsid w:val="00762BE8"/>
    <w:rsid w:val="00762F7E"/>
    <w:rsid w:val="007679C5"/>
    <w:rsid w:val="00770D2E"/>
    <w:rsid w:val="00774CD0"/>
    <w:rsid w:val="00785586"/>
    <w:rsid w:val="007861E9"/>
    <w:rsid w:val="00786975"/>
    <w:rsid w:val="0079697B"/>
    <w:rsid w:val="007A0D4E"/>
    <w:rsid w:val="007A7C24"/>
    <w:rsid w:val="007B42EC"/>
    <w:rsid w:val="007B4709"/>
    <w:rsid w:val="007B6DB4"/>
    <w:rsid w:val="007D100C"/>
    <w:rsid w:val="007D165F"/>
    <w:rsid w:val="007D5683"/>
    <w:rsid w:val="007F3D48"/>
    <w:rsid w:val="007F7564"/>
    <w:rsid w:val="008034FE"/>
    <w:rsid w:val="00820AE2"/>
    <w:rsid w:val="00821CEA"/>
    <w:rsid w:val="00825334"/>
    <w:rsid w:val="00830B11"/>
    <w:rsid w:val="00831FEE"/>
    <w:rsid w:val="00837C83"/>
    <w:rsid w:val="00843B01"/>
    <w:rsid w:val="00852560"/>
    <w:rsid w:val="008651D9"/>
    <w:rsid w:val="00872737"/>
    <w:rsid w:val="00873897"/>
    <w:rsid w:val="00876B32"/>
    <w:rsid w:val="00884000"/>
    <w:rsid w:val="00891861"/>
    <w:rsid w:val="00894FDF"/>
    <w:rsid w:val="008A29C3"/>
    <w:rsid w:val="008A4BE8"/>
    <w:rsid w:val="008B25BE"/>
    <w:rsid w:val="008B6406"/>
    <w:rsid w:val="008C1F83"/>
    <w:rsid w:val="008C26B4"/>
    <w:rsid w:val="008C36ED"/>
    <w:rsid w:val="008D1FFD"/>
    <w:rsid w:val="008E405A"/>
    <w:rsid w:val="008E47E8"/>
    <w:rsid w:val="008F3685"/>
    <w:rsid w:val="008F69B3"/>
    <w:rsid w:val="00901A96"/>
    <w:rsid w:val="009059A6"/>
    <w:rsid w:val="00914661"/>
    <w:rsid w:val="009206B3"/>
    <w:rsid w:val="009247D6"/>
    <w:rsid w:val="0093649B"/>
    <w:rsid w:val="009369AF"/>
    <w:rsid w:val="009412B2"/>
    <w:rsid w:val="00943F5F"/>
    <w:rsid w:val="0094416D"/>
    <w:rsid w:val="009444EC"/>
    <w:rsid w:val="00951905"/>
    <w:rsid w:val="009526E0"/>
    <w:rsid w:val="00962D84"/>
    <w:rsid w:val="00972391"/>
    <w:rsid w:val="00980BFD"/>
    <w:rsid w:val="00985D34"/>
    <w:rsid w:val="00994CC3"/>
    <w:rsid w:val="0099613D"/>
    <w:rsid w:val="009A14D4"/>
    <w:rsid w:val="009C1EBF"/>
    <w:rsid w:val="009E2B73"/>
    <w:rsid w:val="009E4E14"/>
    <w:rsid w:val="009E678A"/>
    <w:rsid w:val="009E7EE8"/>
    <w:rsid w:val="009F337B"/>
    <w:rsid w:val="00A069D0"/>
    <w:rsid w:val="00A07131"/>
    <w:rsid w:val="00A16606"/>
    <w:rsid w:val="00A2199D"/>
    <w:rsid w:val="00A22473"/>
    <w:rsid w:val="00A26C7F"/>
    <w:rsid w:val="00A30F37"/>
    <w:rsid w:val="00A32A84"/>
    <w:rsid w:val="00A34AC9"/>
    <w:rsid w:val="00A3752C"/>
    <w:rsid w:val="00A41302"/>
    <w:rsid w:val="00A6220D"/>
    <w:rsid w:val="00A62D4F"/>
    <w:rsid w:val="00A84599"/>
    <w:rsid w:val="00AA27C6"/>
    <w:rsid w:val="00AA2C2E"/>
    <w:rsid w:val="00AA3579"/>
    <w:rsid w:val="00AB31B0"/>
    <w:rsid w:val="00AB3A0E"/>
    <w:rsid w:val="00AB5F95"/>
    <w:rsid w:val="00AD1CF9"/>
    <w:rsid w:val="00AE4A51"/>
    <w:rsid w:val="00AE7BCD"/>
    <w:rsid w:val="00AF10B0"/>
    <w:rsid w:val="00B00860"/>
    <w:rsid w:val="00B229A4"/>
    <w:rsid w:val="00B25509"/>
    <w:rsid w:val="00B30306"/>
    <w:rsid w:val="00B36BB5"/>
    <w:rsid w:val="00B41945"/>
    <w:rsid w:val="00B4237F"/>
    <w:rsid w:val="00B425D0"/>
    <w:rsid w:val="00B5046E"/>
    <w:rsid w:val="00B624C4"/>
    <w:rsid w:val="00B659F9"/>
    <w:rsid w:val="00B70628"/>
    <w:rsid w:val="00B73EA3"/>
    <w:rsid w:val="00B774BA"/>
    <w:rsid w:val="00B80B56"/>
    <w:rsid w:val="00B8282E"/>
    <w:rsid w:val="00B84BA2"/>
    <w:rsid w:val="00B92B40"/>
    <w:rsid w:val="00B976F7"/>
    <w:rsid w:val="00BA1CCD"/>
    <w:rsid w:val="00BA2F8C"/>
    <w:rsid w:val="00BB4C72"/>
    <w:rsid w:val="00BB4ECC"/>
    <w:rsid w:val="00BB79F3"/>
    <w:rsid w:val="00BE2382"/>
    <w:rsid w:val="00BE6D9E"/>
    <w:rsid w:val="00BF3D86"/>
    <w:rsid w:val="00C01D3C"/>
    <w:rsid w:val="00C05E0C"/>
    <w:rsid w:val="00C13F11"/>
    <w:rsid w:val="00C17D88"/>
    <w:rsid w:val="00C21733"/>
    <w:rsid w:val="00C34270"/>
    <w:rsid w:val="00C614FC"/>
    <w:rsid w:val="00C675F0"/>
    <w:rsid w:val="00C72AFB"/>
    <w:rsid w:val="00C75232"/>
    <w:rsid w:val="00C85CA6"/>
    <w:rsid w:val="00C96396"/>
    <w:rsid w:val="00CA2C50"/>
    <w:rsid w:val="00CB1C8B"/>
    <w:rsid w:val="00CB36D8"/>
    <w:rsid w:val="00CB38DF"/>
    <w:rsid w:val="00CC1B02"/>
    <w:rsid w:val="00CD416E"/>
    <w:rsid w:val="00CE5426"/>
    <w:rsid w:val="00CF52C1"/>
    <w:rsid w:val="00CF539D"/>
    <w:rsid w:val="00CF591F"/>
    <w:rsid w:val="00D15D70"/>
    <w:rsid w:val="00D20311"/>
    <w:rsid w:val="00D24E47"/>
    <w:rsid w:val="00D25605"/>
    <w:rsid w:val="00D3462D"/>
    <w:rsid w:val="00D409F7"/>
    <w:rsid w:val="00D469F9"/>
    <w:rsid w:val="00D50072"/>
    <w:rsid w:val="00D50FD5"/>
    <w:rsid w:val="00D53243"/>
    <w:rsid w:val="00D574C8"/>
    <w:rsid w:val="00D633B7"/>
    <w:rsid w:val="00D6473E"/>
    <w:rsid w:val="00D66D49"/>
    <w:rsid w:val="00D77A1D"/>
    <w:rsid w:val="00D80816"/>
    <w:rsid w:val="00D84A8C"/>
    <w:rsid w:val="00D876AC"/>
    <w:rsid w:val="00D9049D"/>
    <w:rsid w:val="00DA1963"/>
    <w:rsid w:val="00DA5835"/>
    <w:rsid w:val="00DB797C"/>
    <w:rsid w:val="00DC6BB2"/>
    <w:rsid w:val="00DE5807"/>
    <w:rsid w:val="00DE5FCF"/>
    <w:rsid w:val="00DF0655"/>
    <w:rsid w:val="00DF5F35"/>
    <w:rsid w:val="00E0388A"/>
    <w:rsid w:val="00E11981"/>
    <w:rsid w:val="00E20BC4"/>
    <w:rsid w:val="00E22669"/>
    <w:rsid w:val="00E324C0"/>
    <w:rsid w:val="00E45C7D"/>
    <w:rsid w:val="00E466B1"/>
    <w:rsid w:val="00E51F66"/>
    <w:rsid w:val="00E54A2D"/>
    <w:rsid w:val="00E609B7"/>
    <w:rsid w:val="00E62730"/>
    <w:rsid w:val="00E63BEA"/>
    <w:rsid w:val="00E64153"/>
    <w:rsid w:val="00E67D80"/>
    <w:rsid w:val="00E703ED"/>
    <w:rsid w:val="00E7727E"/>
    <w:rsid w:val="00E828C3"/>
    <w:rsid w:val="00E842B9"/>
    <w:rsid w:val="00E914D9"/>
    <w:rsid w:val="00E925D0"/>
    <w:rsid w:val="00E95322"/>
    <w:rsid w:val="00EA534C"/>
    <w:rsid w:val="00EC09BF"/>
    <w:rsid w:val="00EC216E"/>
    <w:rsid w:val="00ED7A10"/>
    <w:rsid w:val="00EE0424"/>
    <w:rsid w:val="00EE2669"/>
    <w:rsid w:val="00EE5A33"/>
    <w:rsid w:val="00F020F0"/>
    <w:rsid w:val="00F02D17"/>
    <w:rsid w:val="00F13314"/>
    <w:rsid w:val="00F2305C"/>
    <w:rsid w:val="00F26953"/>
    <w:rsid w:val="00F36489"/>
    <w:rsid w:val="00F432D4"/>
    <w:rsid w:val="00F4482D"/>
    <w:rsid w:val="00F52599"/>
    <w:rsid w:val="00F55C37"/>
    <w:rsid w:val="00F71371"/>
    <w:rsid w:val="00F86834"/>
    <w:rsid w:val="00F86CE9"/>
    <w:rsid w:val="00F923BC"/>
    <w:rsid w:val="00F9367B"/>
    <w:rsid w:val="00FA2ECF"/>
    <w:rsid w:val="00FA5A19"/>
    <w:rsid w:val="00FC24C6"/>
    <w:rsid w:val="00FD3958"/>
    <w:rsid w:val="00FE2815"/>
    <w:rsid w:val="00FE2E41"/>
    <w:rsid w:val="00FE4F6A"/>
    <w:rsid w:val="00FE6AAD"/>
    <w:rsid w:val="00FE6FD2"/>
    <w:rsid w:val="00FF4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40B94923"/>
  <w15:docId w15:val="{92B964E7-0BC1-4CD7-93EE-DEF93AC5E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D84A8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6B4FF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5259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259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24E47"/>
    <w:rPr>
      <w:color w:val="954F72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86CE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86CE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86CE9"/>
    <w:rPr>
      <w:vertAlign w:val="superscript"/>
    </w:rPr>
  </w:style>
  <w:style w:type="table" w:styleId="TableGrid">
    <w:name w:val="Table Grid"/>
    <w:basedOn w:val="TableNormal"/>
    <w:uiPriority w:val="39"/>
    <w:rsid w:val="001C54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0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6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2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52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11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38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86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58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2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74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25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38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497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36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5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17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313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58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7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66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29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132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3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7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63C0F2-F793-4F6C-98E3-416CDEBD1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517</TotalTime>
  <Pages>2</Pages>
  <Words>735</Words>
  <Characters>4192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Brophy</dc:creator>
  <cp:keywords/>
  <dc:description/>
  <cp:lastModifiedBy>Mike Brophy</cp:lastModifiedBy>
  <cp:revision>8</cp:revision>
  <cp:lastPrinted>2022-01-15T11:19:00Z</cp:lastPrinted>
  <dcterms:created xsi:type="dcterms:W3CDTF">2022-06-18T11:18:00Z</dcterms:created>
  <dcterms:modified xsi:type="dcterms:W3CDTF">2022-06-19T11:07:00Z</dcterms:modified>
</cp:coreProperties>
</file>