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B47CC9" w:rsidP="005A4961">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1A0A69">
        <w:rPr>
          <w:u w:val="single"/>
        </w:rPr>
        <w:t>2</w:t>
      </w:r>
      <w:r w:rsidR="00124289">
        <w:rPr>
          <w:u w:val="single"/>
        </w:rPr>
        <w:t>1</w:t>
      </w:r>
      <w:r w:rsidR="00124289" w:rsidRPr="00124289">
        <w:rPr>
          <w:u w:val="single"/>
          <w:vertAlign w:val="superscript"/>
        </w:rPr>
        <w:t>st</w:t>
      </w:r>
      <w:r w:rsidR="00124289">
        <w:rPr>
          <w:u w:val="single"/>
        </w:rPr>
        <w:t xml:space="preserve"> Nov</w:t>
      </w:r>
      <w:r w:rsidR="00D74410">
        <w:rPr>
          <w:u w:val="single"/>
        </w:rPr>
        <w:t>ember</w:t>
      </w:r>
      <w:r w:rsidR="00DF72C0">
        <w:rPr>
          <w:u w:val="single"/>
        </w:rPr>
        <w:t xml:space="preserve"> 2012</w:t>
      </w:r>
      <w:r w:rsidR="00021D0D">
        <w:rPr>
          <w:u w:val="single"/>
        </w:rPr>
        <w:t xml:space="preserve">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5A4961" w:rsidRDefault="005A4961" w:rsidP="005A4961">
      <w:r>
        <w:t xml:space="preserve">Councillors:   </w:t>
      </w:r>
      <w:r w:rsidR="00DF72C0">
        <w:tab/>
      </w:r>
      <w:r>
        <w:t>Ro</w:t>
      </w:r>
      <w:r w:rsidR="00EF5FE9">
        <w:t>wan Sylvester-</w:t>
      </w:r>
      <w:r w:rsidR="00124289">
        <w:t xml:space="preserve">Bradley (Chairman), </w:t>
      </w:r>
      <w:r w:rsidR="00D94D74">
        <w:t xml:space="preserve"> </w:t>
      </w:r>
      <w:r w:rsidR="004E6C1F">
        <w:t xml:space="preserve">Karina Joyce,  </w:t>
      </w:r>
      <w:r w:rsidR="00D94D74">
        <w:t>A</w:t>
      </w:r>
      <w:r w:rsidR="00DF72C0">
        <w:t>nne Smith</w:t>
      </w:r>
      <w:r w:rsidR="00D94D74">
        <w:t xml:space="preserve">, </w:t>
      </w:r>
      <w:r w:rsidR="004E6C1F">
        <w:t xml:space="preserve"> </w:t>
      </w:r>
      <w:r w:rsidR="00D94D74">
        <w:t>Sue Willington</w:t>
      </w:r>
      <w:r>
        <w:t xml:space="preserve">.   </w:t>
      </w:r>
      <w:r w:rsidR="001A0A69">
        <w:t>Also present w</w:t>
      </w:r>
      <w:r w:rsidR="004E6C1F">
        <w:t>as</w:t>
      </w:r>
      <w:r w:rsidR="00192CC5">
        <w:t xml:space="preserve"> </w:t>
      </w:r>
      <w:r>
        <w:t xml:space="preserve">Clerk John Barnett. </w:t>
      </w:r>
    </w:p>
    <w:p w:rsidR="00D94D74" w:rsidRPr="006017BC" w:rsidRDefault="00D94D74" w:rsidP="005A4961"/>
    <w:p w:rsidR="005A4961" w:rsidRDefault="005A4961" w:rsidP="005A4961">
      <w:r w:rsidRPr="00FA7A0B">
        <w:rPr>
          <w:b/>
          <w:u w:val="single"/>
        </w:rPr>
        <w:t>Open Forum:</w:t>
      </w:r>
      <w:r w:rsidRPr="005B10C6">
        <w:t xml:space="preserve">  </w:t>
      </w:r>
    </w:p>
    <w:p w:rsidR="004E6C1F" w:rsidRDefault="004E6C1F" w:rsidP="005A4961">
      <w:r>
        <w:t>Nothing reported</w:t>
      </w:r>
    </w:p>
    <w:p w:rsidR="004E6C1F" w:rsidRDefault="004E6C1F"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290B09">
            <w:r>
              <w:t>1</w:t>
            </w:r>
          </w:p>
        </w:tc>
        <w:tc>
          <w:tcPr>
            <w:tcW w:w="9312" w:type="dxa"/>
          </w:tcPr>
          <w:p w:rsidR="005018E5" w:rsidRDefault="005018E5" w:rsidP="00AC724B">
            <w:r>
              <w:rPr>
                <w:b/>
                <w:u w:val="single"/>
              </w:rPr>
              <w:t>Apologies for absence:</w:t>
            </w:r>
          </w:p>
          <w:p w:rsidR="00FE7B11" w:rsidRDefault="001E7C6E" w:rsidP="00290B09">
            <w:r>
              <w:t>Councillor S Kiddy</w:t>
            </w:r>
          </w:p>
          <w:p w:rsidR="00290B09" w:rsidRDefault="00290B09" w:rsidP="00290B09"/>
        </w:tc>
        <w:tc>
          <w:tcPr>
            <w:tcW w:w="1440" w:type="dxa"/>
            <w:gridSpan w:val="2"/>
          </w:tcPr>
          <w:p w:rsidR="005018E5" w:rsidRDefault="005018E5"/>
        </w:tc>
      </w:tr>
      <w:tr w:rsidR="005018E5" w:rsidTr="00CF5184">
        <w:trPr>
          <w:trHeight w:val="20"/>
        </w:trPr>
        <w:tc>
          <w:tcPr>
            <w:tcW w:w="730" w:type="dxa"/>
          </w:tcPr>
          <w:p w:rsidR="005018E5" w:rsidRDefault="003E01DE">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3E01DE" w:rsidRDefault="003E01DE" w:rsidP="00F425E4">
            <w:r>
              <w:t>The Clerk read out the information from Suffolk Association of Local Councils regarding the conflicting advice as to whether</w:t>
            </w:r>
            <w:r w:rsidR="00D122BA">
              <w:t>,</w:t>
            </w:r>
            <w:r>
              <w:t xml:space="preserve"> under new legislation</w:t>
            </w:r>
            <w:r w:rsidR="00D122BA">
              <w:t>,</w:t>
            </w:r>
            <w:r>
              <w:t xml:space="preserve"> Councillors can legitimately set a budget  without receiving dispensation.  The Council </w:t>
            </w:r>
            <w:r w:rsidR="00F56695">
              <w:t>considered</w:t>
            </w:r>
            <w:r>
              <w:t xml:space="preserve"> this </w:t>
            </w:r>
            <w:r w:rsidR="00F56695">
              <w:t xml:space="preserve">was </w:t>
            </w:r>
            <w:r>
              <w:t xml:space="preserve">all complete nonsense </w:t>
            </w:r>
            <w:r w:rsidR="00F56695">
              <w:t xml:space="preserve">and Councillor Smith proposed to proceed </w:t>
            </w:r>
            <w:r>
              <w:t>as normal</w:t>
            </w:r>
            <w:r w:rsidR="00F56695">
              <w:t>, seconded by Councillor  Sylvester-Bradley and all agreed</w:t>
            </w:r>
            <w:r>
              <w:t>.</w:t>
            </w:r>
          </w:p>
          <w:p w:rsidR="003E01DE" w:rsidRDefault="003E01DE" w:rsidP="00F425E4"/>
          <w:p w:rsidR="005018E5" w:rsidRDefault="003E01DE" w:rsidP="00F425E4">
            <w:r>
              <w:t xml:space="preserve">There were no declarations of interest.  </w:t>
            </w:r>
          </w:p>
          <w:p w:rsidR="00F425E4" w:rsidRDefault="00F425E4" w:rsidP="00F425E4"/>
        </w:tc>
        <w:tc>
          <w:tcPr>
            <w:tcW w:w="1440" w:type="dxa"/>
            <w:gridSpan w:val="2"/>
          </w:tcPr>
          <w:p w:rsidR="005018E5" w:rsidRDefault="005018E5"/>
        </w:tc>
      </w:tr>
      <w:tr w:rsidR="008F48C8" w:rsidTr="00CF5184">
        <w:trPr>
          <w:trHeight w:val="456"/>
        </w:trPr>
        <w:tc>
          <w:tcPr>
            <w:tcW w:w="730" w:type="dxa"/>
          </w:tcPr>
          <w:p w:rsidR="008F48C8" w:rsidRDefault="003E01DE" w:rsidP="005023C9">
            <w:r>
              <w:t>3</w:t>
            </w:r>
          </w:p>
        </w:tc>
        <w:tc>
          <w:tcPr>
            <w:tcW w:w="9312" w:type="dxa"/>
          </w:tcPr>
          <w:p w:rsidR="008F48C8" w:rsidRDefault="008F48C8" w:rsidP="005023C9">
            <w:pPr>
              <w:rPr>
                <w:b/>
                <w:u w:val="single"/>
              </w:rPr>
            </w:pPr>
            <w:r>
              <w:rPr>
                <w:b/>
                <w:u w:val="single"/>
              </w:rPr>
              <w:t>Minutes of the last meeting:</w:t>
            </w:r>
          </w:p>
          <w:p w:rsidR="00E95FAE" w:rsidRDefault="005A4961" w:rsidP="001A0A69">
            <w:r>
              <w:t xml:space="preserve">The minutes of </w:t>
            </w:r>
            <w:r w:rsidR="00A409FB">
              <w:t xml:space="preserve">the </w:t>
            </w:r>
            <w:r w:rsidR="003D6580">
              <w:t xml:space="preserve">last meeting of </w:t>
            </w:r>
            <w:r w:rsidR="001A0A69">
              <w:t xml:space="preserve">the </w:t>
            </w:r>
            <w:r w:rsidR="00124289">
              <w:t>Parish Council on 26</w:t>
            </w:r>
            <w:r w:rsidR="00124289">
              <w:rPr>
                <w:vertAlign w:val="superscript"/>
              </w:rPr>
              <w:t>th</w:t>
            </w:r>
            <w:r w:rsidR="00124289">
              <w:t xml:space="preserve"> September </w:t>
            </w:r>
            <w:r w:rsidR="00DF72C0">
              <w:t xml:space="preserve"> 2012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p>
          <w:p w:rsidR="001A0A69" w:rsidRDefault="001A0A69" w:rsidP="001A0A69"/>
        </w:tc>
        <w:tc>
          <w:tcPr>
            <w:tcW w:w="1440" w:type="dxa"/>
            <w:gridSpan w:val="2"/>
          </w:tcPr>
          <w:p w:rsidR="008F48C8" w:rsidRDefault="008F48C8" w:rsidP="005023C9"/>
        </w:tc>
      </w:tr>
      <w:tr w:rsidR="008F48C8" w:rsidTr="00855959">
        <w:trPr>
          <w:trHeight w:val="456"/>
        </w:trPr>
        <w:tc>
          <w:tcPr>
            <w:tcW w:w="730" w:type="dxa"/>
          </w:tcPr>
          <w:p w:rsidR="008F48C8" w:rsidRDefault="003E01DE" w:rsidP="005023C9">
            <w:r>
              <w:t>4</w:t>
            </w:r>
          </w:p>
        </w:tc>
        <w:tc>
          <w:tcPr>
            <w:tcW w:w="9335" w:type="dxa"/>
            <w:gridSpan w:val="2"/>
          </w:tcPr>
          <w:p w:rsidR="008F48C8" w:rsidRDefault="008F48C8" w:rsidP="005023C9">
            <w:pPr>
              <w:rPr>
                <w:b/>
                <w:u w:val="single"/>
              </w:rPr>
            </w:pPr>
            <w:r>
              <w:rPr>
                <w:b/>
                <w:u w:val="single"/>
              </w:rPr>
              <w:t>Matters arising from the minutes:</w:t>
            </w:r>
          </w:p>
          <w:p w:rsidR="00534F57" w:rsidRDefault="00247244" w:rsidP="00D92A3C">
            <w:pPr>
              <w:pStyle w:val="ListParagraph"/>
              <w:numPr>
                <w:ilvl w:val="0"/>
                <w:numId w:val="1"/>
              </w:numPr>
            </w:pPr>
            <w:r>
              <w:t xml:space="preserve">Interpretation Panel.  </w:t>
            </w:r>
            <w:r w:rsidR="00D92A3C">
              <w:t xml:space="preserve"> Councillor Joyce </w:t>
            </w:r>
            <w:r w:rsidR="00F56695">
              <w:t>said</w:t>
            </w:r>
            <w:r w:rsidR="00D92A3C">
              <w:t xml:space="preserve"> </w:t>
            </w:r>
            <w:r w:rsidR="00F56695">
              <w:t xml:space="preserve">that she had received no feedback on the draft leaflet.  She hopes to finish it next week so any comments please before then.  Clerk to </w:t>
            </w:r>
            <w:r w:rsidR="00534F57">
              <w:t xml:space="preserve">send the </w:t>
            </w:r>
            <w:r w:rsidR="00D122BA">
              <w:t>leaflets holder</w:t>
            </w:r>
            <w:r w:rsidR="00534F57">
              <w:t xml:space="preserve"> information around again before placing an order. </w:t>
            </w:r>
            <w:r w:rsidR="00F56695">
              <w:t xml:space="preserve"> </w:t>
            </w:r>
          </w:p>
          <w:p w:rsidR="005441B5" w:rsidRDefault="00534F57" w:rsidP="005441B5">
            <w:pPr>
              <w:pStyle w:val="ListParagraph"/>
              <w:numPr>
                <w:ilvl w:val="0"/>
                <w:numId w:val="1"/>
              </w:numPr>
            </w:pPr>
            <w:r>
              <w:t>Computer courses.  Clerk said that the first course was about to finish this week and everyone seems to have enjoyed it and found it useful.  The next course will start around the middle of February and whether there is a 3</w:t>
            </w:r>
            <w:r w:rsidRPr="00534F57">
              <w:rPr>
                <w:vertAlign w:val="superscript"/>
              </w:rPr>
              <w:t>rd</w:t>
            </w:r>
            <w:r>
              <w:t xml:space="preserve"> course will be dependent upon how much grant money remains after that.  It is hoped that perhaps a shorter course may be able to be run.  The router caused problems in this course </w:t>
            </w:r>
            <w:r w:rsidR="005441B5">
              <w:t xml:space="preserve">and Councillor Smith said that  she had access to some spare routers that might be suitable and could be tried out by the tutor.  If not a new one would need to be purchased or BT contacted for a router suitable for their business broadband connections.  </w:t>
            </w:r>
            <w:r w:rsidR="005441B5">
              <w:br/>
              <w:t xml:space="preserve">Councillor Sylvester-Bradley said that we should see if there was any way to keep these courses going in future.  </w:t>
            </w:r>
          </w:p>
          <w:p w:rsidR="00914FCC" w:rsidRPr="00BA1708" w:rsidRDefault="005441B5" w:rsidP="005441B5">
            <w:r>
              <w:t xml:space="preserve"> </w:t>
            </w:r>
          </w:p>
        </w:tc>
        <w:tc>
          <w:tcPr>
            <w:tcW w:w="1417" w:type="dxa"/>
          </w:tcPr>
          <w:p w:rsidR="00A05B10" w:rsidRDefault="00A05B10" w:rsidP="00A409FB"/>
          <w:p w:rsidR="007A62DF" w:rsidRDefault="007A62DF" w:rsidP="001B0F01"/>
          <w:p w:rsidR="00EC714E" w:rsidRDefault="00D92A3C" w:rsidP="00290B09">
            <w:proofErr w:type="spellStart"/>
            <w:r>
              <w:t>Councillors</w:t>
            </w:r>
            <w:r w:rsidR="00534F57">
              <w:t>Clerk</w:t>
            </w:r>
            <w:proofErr w:type="spellEnd"/>
          </w:p>
          <w:p w:rsidR="00B43C79" w:rsidRDefault="00B43C79" w:rsidP="00290B09"/>
          <w:p w:rsidR="00B43C79" w:rsidRDefault="00B43C79" w:rsidP="00290B09"/>
          <w:p w:rsidR="00B43C79" w:rsidRDefault="00B43C79" w:rsidP="00290B09"/>
          <w:p w:rsidR="00B43C79" w:rsidRDefault="00B43C79" w:rsidP="00290B09">
            <w:r>
              <w:t>Clerk</w:t>
            </w:r>
          </w:p>
          <w:p w:rsidR="005441B5" w:rsidRDefault="005441B5" w:rsidP="00290B09"/>
          <w:p w:rsidR="005441B5" w:rsidRDefault="005441B5" w:rsidP="00290B09"/>
          <w:p w:rsidR="005441B5" w:rsidRDefault="005441B5" w:rsidP="00290B09">
            <w:r>
              <w:t>AS/Clerk</w:t>
            </w:r>
          </w:p>
          <w:p w:rsidR="00B43C79" w:rsidRDefault="00B43C79" w:rsidP="00290B09"/>
          <w:p w:rsidR="00914FCC" w:rsidRDefault="00914FCC" w:rsidP="00290B09"/>
        </w:tc>
      </w:tr>
      <w:tr w:rsidR="005A4961" w:rsidTr="00CF5184">
        <w:trPr>
          <w:trHeight w:val="456"/>
        </w:trPr>
        <w:tc>
          <w:tcPr>
            <w:tcW w:w="730" w:type="dxa"/>
          </w:tcPr>
          <w:p w:rsidR="005A4961" w:rsidRDefault="001977F1">
            <w:r>
              <w:t>5</w:t>
            </w:r>
          </w:p>
        </w:tc>
        <w:tc>
          <w:tcPr>
            <w:tcW w:w="9312" w:type="dxa"/>
          </w:tcPr>
          <w:p w:rsidR="005A4961" w:rsidRDefault="005A4961" w:rsidP="00142F7F">
            <w:pPr>
              <w:rPr>
                <w:b/>
                <w:u w:val="single"/>
              </w:rPr>
            </w:pPr>
            <w:r>
              <w:rPr>
                <w:b/>
                <w:u w:val="single"/>
              </w:rPr>
              <w:t>Highways:</w:t>
            </w:r>
          </w:p>
          <w:p w:rsidR="00F24DBC" w:rsidRDefault="008877CA" w:rsidP="008877CA">
            <w:r>
              <w:t>The following problems were reported:</w:t>
            </w:r>
          </w:p>
          <w:p w:rsidR="00711CCD" w:rsidRDefault="00EC714E" w:rsidP="00711CCD">
            <w:pPr>
              <w:pStyle w:val="ListParagraph"/>
              <w:numPr>
                <w:ilvl w:val="0"/>
                <w:numId w:val="32"/>
              </w:numPr>
            </w:pPr>
            <w:r>
              <w:t>C</w:t>
            </w:r>
            <w:r w:rsidR="00711CCD">
              <w:t xml:space="preserve">lerk reported that he had the contact details for a Highways representative who would come out to see the water leaking at Crown House.  It needs to be in a dry spell but after a period of rain when the water was still flowing. </w:t>
            </w:r>
          </w:p>
          <w:p w:rsidR="00711CCD" w:rsidRDefault="00711CCD" w:rsidP="00711CCD">
            <w:pPr>
              <w:pStyle w:val="ListParagraph"/>
              <w:numPr>
                <w:ilvl w:val="0"/>
                <w:numId w:val="32"/>
              </w:numPr>
            </w:pPr>
            <w:r>
              <w:t xml:space="preserve">Councillor Willington said that the white lines were very faint at the Hall Road junction.  Clerk to examine all the white lining </w:t>
            </w:r>
            <w:r w:rsidR="00D122BA">
              <w:t xml:space="preserve">in the Parish </w:t>
            </w:r>
            <w:r>
              <w:t xml:space="preserve">together with the </w:t>
            </w:r>
            <w:r>
              <w:lastRenderedPageBreak/>
              <w:t xml:space="preserve">‘SLOWS’ that have also disappeared completely </w:t>
            </w:r>
            <w:r w:rsidR="001977F1">
              <w:t>(</w:t>
            </w:r>
            <w:r w:rsidR="00D122BA">
              <w:t xml:space="preserve">those remembered missing were at the Z bend on  Hall Road, </w:t>
            </w:r>
            <w:r w:rsidR="001977F1">
              <w:t>each side of the bend at the Village Garden</w:t>
            </w:r>
            <w:r w:rsidR="00D122BA">
              <w:t xml:space="preserve"> and near to Pond House</w:t>
            </w:r>
            <w:r w:rsidR="001977F1">
              <w:t xml:space="preserve">)  </w:t>
            </w:r>
            <w:r>
              <w:t xml:space="preserve">and advise Highways accordingly.  </w:t>
            </w:r>
          </w:p>
          <w:p w:rsidR="001D064F" w:rsidRDefault="00711CCD" w:rsidP="00711CCD">
            <w:pPr>
              <w:pStyle w:val="ListParagraph"/>
              <w:numPr>
                <w:ilvl w:val="0"/>
                <w:numId w:val="32"/>
              </w:numPr>
            </w:pPr>
            <w:r>
              <w:t xml:space="preserve"> </w:t>
            </w:r>
            <w:r w:rsidR="001977F1">
              <w:t>The flexible reflectors at the Village Garden are missing/broken</w:t>
            </w:r>
          </w:p>
          <w:p w:rsidR="001977F1" w:rsidRDefault="001977F1" w:rsidP="00711CCD">
            <w:pPr>
              <w:pStyle w:val="ListParagraph"/>
              <w:numPr>
                <w:ilvl w:val="0"/>
                <w:numId w:val="32"/>
              </w:numPr>
            </w:pPr>
            <w:r>
              <w:t xml:space="preserve">Councillor Joyce said that the ‘Suffolk’ sign at </w:t>
            </w:r>
            <w:proofErr w:type="spellStart"/>
            <w:r>
              <w:t>Sipsey</w:t>
            </w:r>
            <w:proofErr w:type="spellEnd"/>
            <w:r>
              <w:t xml:space="preserve"> bridge is </w:t>
            </w:r>
            <w:r w:rsidR="00D122BA">
              <w:t xml:space="preserve">still </w:t>
            </w:r>
            <w:r>
              <w:t>missing.</w:t>
            </w:r>
          </w:p>
          <w:p w:rsidR="001977F1" w:rsidRPr="005A4961" w:rsidRDefault="001977F1" w:rsidP="00711CCD">
            <w:pPr>
              <w:pStyle w:val="ListParagraph"/>
              <w:numPr>
                <w:ilvl w:val="0"/>
                <w:numId w:val="32"/>
              </w:numPr>
            </w:pPr>
            <w:r>
              <w:t xml:space="preserve">Councillor Smith said that there should be a ‘Road Narrows’ sign before </w:t>
            </w:r>
            <w:proofErr w:type="spellStart"/>
            <w:r>
              <w:t>Sipsey</w:t>
            </w:r>
            <w:proofErr w:type="spellEnd"/>
            <w:r>
              <w:t xml:space="preserve"> bridge which might help avoid all the accidents there.   </w:t>
            </w:r>
          </w:p>
        </w:tc>
        <w:tc>
          <w:tcPr>
            <w:tcW w:w="1440" w:type="dxa"/>
            <w:gridSpan w:val="2"/>
          </w:tcPr>
          <w:p w:rsidR="005A4961" w:rsidRDefault="005A4961"/>
          <w:p w:rsidR="00922FDD" w:rsidRDefault="00922FDD"/>
          <w:p w:rsidR="00914FCC" w:rsidRDefault="00914FCC"/>
          <w:p w:rsidR="00711CCD" w:rsidRDefault="00711CCD">
            <w:r>
              <w:t>Clerk</w:t>
            </w:r>
          </w:p>
          <w:p w:rsidR="00914FCC" w:rsidRDefault="00914FCC"/>
          <w:p w:rsidR="00711CCD" w:rsidRDefault="00711CCD"/>
          <w:p w:rsidR="00711CCD" w:rsidRDefault="00711CCD"/>
          <w:p w:rsidR="001977F1" w:rsidRDefault="001977F1"/>
          <w:p w:rsidR="001977F1" w:rsidRDefault="001977F1"/>
          <w:p w:rsidR="001977F1" w:rsidRDefault="001977F1"/>
          <w:p w:rsidR="001977F1" w:rsidRDefault="001977F1"/>
          <w:p w:rsidR="001977F1" w:rsidRDefault="001977F1"/>
          <w:p w:rsidR="00711CCD" w:rsidRDefault="00711CCD">
            <w:r>
              <w:t xml:space="preserve">Clerk </w:t>
            </w:r>
          </w:p>
          <w:p w:rsidR="00711CCD" w:rsidRDefault="00711CCD"/>
        </w:tc>
      </w:tr>
      <w:tr w:rsidR="00E2319E" w:rsidTr="00CF5184">
        <w:trPr>
          <w:trHeight w:val="456"/>
        </w:trPr>
        <w:tc>
          <w:tcPr>
            <w:tcW w:w="730" w:type="dxa"/>
          </w:tcPr>
          <w:p w:rsidR="00E2319E" w:rsidRDefault="001977F1">
            <w:r>
              <w:lastRenderedPageBreak/>
              <w:t>6</w:t>
            </w:r>
          </w:p>
        </w:tc>
        <w:tc>
          <w:tcPr>
            <w:tcW w:w="9312" w:type="dxa"/>
          </w:tcPr>
          <w:p w:rsidR="00E2319E" w:rsidRDefault="00E2319E" w:rsidP="00142F7F">
            <w:pPr>
              <w:rPr>
                <w:b/>
                <w:u w:val="single"/>
              </w:rPr>
            </w:pPr>
            <w:r>
              <w:rPr>
                <w:b/>
                <w:u w:val="single"/>
              </w:rPr>
              <w:t>Planning applications:</w:t>
            </w:r>
          </w:p>
          <w:p w:rsidR="00BB3572" w:rsidRDefault="001977F1" w:rsidP="00914FCC">
            <w:r>
              <w:t>Three Tuns - revised application for erection of rear extension.  The Council decided it had no objection to this.</w:t>
            </w:r>
          </w:p>
          <w:p w:rsidR="001977F1" w:rsidRPr="00E2319E" w:rsidRDefault="001977F1" w:rsidP="00914FCC"/>
        </w:tc>
        <w:tc>
          <w:tcPr>
            <w:tcW w:w="1440" w:type="dxa"/>
            <w:gridSpan w:val="2"/>
          </w:tcPr>
          <w:p w:rsidR="00E2319E" w:rsidRDefault="00E2319E"/>
          <w:p w:rsidR="002C2891" w:rsidRDefault="001977F1" w:rsidP="00A05B10">
            <w:r>
              <w:t>Clerk</w:t>
            </w:r>
          </w:p>
          <w:p w:rsidR="00C503EF" w:rsidRDefault="00C503EF" w:rsidP="00A05B10"/>
        </w:tc>
      </w:tr>
      <w:tr w:rsidR="00F7501B" w:rsidTr="00C30875">
        <w:trPr>
          <w:trHeight w:val="54"/>
        </w:trPr>
        <w:tc>
          <w:tcPr>
            <w:tcW w:w="730" w:type="dxa"/>
          </w:tcPr>
          <w:p w:rsidR="00F7501B" w:rsidRDefault="001977F1" w:rsidP="00A96684">
            <w:r>
              <w:t>7</w:t>
            </w:r>
          </w:p>
        </w:tc>
        <w:tc>
          <w:tcPr>
            <w:tcW w:w="9312" w:type="dxa"/>
          </w:tcPr>
          <w:p w:rsidR="00EA03B4" w:rsidRDefault="00C33CF9" w:rsidP="00C33CF9">
            <w:pPr>
              <w:rPr>
                <w:b/>
                <w:u w:val="single"/>
              </w:rPr>
            </w:pPr>
            <w:r>
              <w:rPr>
                <w:b/>
                <w:u w:val="single"/>
              </w:rPr>
              <w:t>Recreation Area entrance trees:</w:t>
            </w:r>
          </w:p>
          <w:p w:rsidR="00B51B5D" w:rsidRDefault="00C33CF9" w:rsidP="00B51B5D">
            <w:r>
              <w:t>Councillor Sylvester-Bradley said that his records show that St Edmundsbury Borough Council took over Fox Green and thereby they may have a legal responsibility for the entrance to the Recreation Area.</w:t>
            </w:r>
            <w:r w:rsidR="00B51B5D">
              <w:t xml:space="preserve">  Although they are unlikely to take a ‘good neighbour’ view and cut the large conifer tree down.  A considerable discussion ensued as to whether the Parish Council should take this responsibility or not.  In the end only one vote was in favour of having the tree removed.  Councillor Sylvester-Bradley said that he would speak to the neighbours affected by the tree and report the outcome back to the Parish Council.  </w:t>
            </w:r>
          </w:p>
          <w:p w:rsidR="00C33CF9" w:rsidRPr="00C33CF9" w:rsidRDefault="00B51B5D" w:rsidP="00B51B5D">
            <w:r>
              <w:t xml:space="preserve"> </w:t>
            </w:r>
          </w:p>
        </w:tc>
        <w:tc>
          <w:tcPr>
            <w:tcW w:w="1440" w:type="dxa"/>
            <w:gridSpan w:val="2"/>
          </w:tcPr>
          <w:p w:rsidR="00C30875" w:rsidRDefault="00C30875"/>
          <w:p w:rsidR="00697167" w:rsidRDefault="00697167"/>
          <w:p w:rsidR="005F060C" w:rsidRDefault="005F060C"/>
          <w:p w:rsidR="005F060C" w:rsidRDefault="005F060C"/>
          <w:p w:rsidR="005F060C" w:rsidRDefault="005F060C"/>
          <w:p w:rsidR="005F060C" w:rsidRDefault="005F060C"/>
          <w:p w:rsidR="005F060C" w:rsidRDefault="005F060C"/>
          <w:p w:rsidR="005F060C" w:rsidRDefault="005F060C">
            <w:r>
              <w:t>RSB</w:t>
            </w:r>
          </w:p>
        </w:tc>
      </w:tr>
      <w:tr w:rsidR="00B51B5D" w:rsidTr="00CF5184">
        <w:trPr>
          <w:trHeight w:val="686"/>
        </w:trPr>
        <w:tc>
          <w:tcPr>
            <w:tcW w:w="730" w:type="dxa"/>
          </w:tcPr>
          <w:p w:rsidR="00B51B5D" w:rsidRDefault="00B51B5D">
            <w:r>
              <w:t>8</w:t>
            </w:r>
          </w:p>
        </w:tc>
        <w:tc>
          <w:tcPr>
            <w:tcW w:w="9312" w:type="dxa"/>
          </w:tcPr>
          <w:p w:rsidR="00B51B5D" w:rsidRDefault="00B51B5D" w:rsidP="000E35BE">
            <w:pPr>
              <w:rPr>
                <w:b/>
                <w:u w:val="single"/>
              </w:rPr>
            </w:pPr>
            <w:r>
              <w:rPr>
                <w:b/>
                <w:u w:val="single"/>
              </w:rPr>
              <w:t>Recreation Area:</w:t>
            </w:r>
          </w:p>
          <w:p w:rsidR="00B51B5D" w:rsidRDefault="00B51B5D" w:rsidP="00B51B5D">
            <w:pPr>
              <w:pStyle w:val="ListParagraph"/>
              <w:numPr>
                <w:ilvl w:val="0"/>
                <w:numId w:val="39"/>
              </w:numPr>
            </w:pPr>
            <w:r>
              <w:t xml:space="preserve">Rubber safety matting under/around the Play Equipment.  Clerk read the response from St Edmundsbury Borough Council </w:t>
            </w:r>
            <w:r w:rsidR="00D122BA">
              <w:t>regarding the Parish Council’s attempts</w:t>
            </w:r>
            <w:r>
              <w:t xml:space="preserve"> to resolve the question of whether the integrity of the rubber safety matting had been compromised by an accumulation of mud within its structure.  The supplier had given written assurance that it had not and St Edmundsbury Borough Council had confirmed this was all that was needed to be done.  </w:t>
            </w:r>
          </w:p>
          <w:p w:rsidR="008836B4" w:rsidRDefault="00B51B5D" w:rsidP="002E508E">
            <w:pPr>
              <w:pStyle w:val="ListParagraph"/>
              <w:numPr>
                <w:ilvl w:val="0"/>
                <w:numId w:val="39"/>
              </w:numPr>
            </w:pPr>
            <w:r>
              <w:t xml:space="preserve">Glade area edgings.  Councillor Sylvester-Bradley said that the pressure treated wooden edgings had not lasted at all well and that his recommendation was to replace them with </w:t>
            </w:r>
            <w:r w:rsidR="002E508E">
              <w:t xml:space="preserve">a </w:t>
            </w:r>
            <w:r>
              <w:t xml:space="preserve">metal </w:t>
            </w:r>
            <w:r w:rsidR="00D122BA">
              <w:t xml:space="preserve">strip.  Although the initial </w:t>
            </w:r>
            <w:r w:rsidR="002E508E">
              <w:t xml:space="preserve">cost was </w:t>
            </w:r>
            <w:r w:rsidR="00D122BA">
              <w:t xml:space="preserve">high at </w:t>
            </w:r>
            <w:r w:rsidR="002E508E">
              <w:t xml:space="preserve">over £600 </w:t>
            </w:r>
            <w:r w:rsidR="00D122BA">
              <w:t>this could be</w:t>
            </w:r>
            <w:r w:rsidR="002E508E">
              <w:t xml:space="preserve"> a saving in the long-term.   Councillor Willington raised a question over the safety of a relatively sharp edge should a child fall upon it.  </w:t>
            </w:r>
            <w:r w:rsidR="008836B4">
              <w:t xml:space="preserve">Clerk to contact St Edmundsbury Borough Council Parks Dept for advice.  There was also discussion upon whether the metal, if approved, should be simply galvanised or powder-coated. </w:t>
            </w:r>
          </w:p>
          <w:p w:rsidR="008836B4" w:rsidRDefault="008836B4" w:rsidP="002E508E">
            <w:pPr>
              <w:pStyle w:val="ListParagraph"/>
              <w:numPr>
                <w:ilvl w:val="0"/>
                <w:numId w:val="39"/>
              </w:numPr>
            </w:pPr>
            <w:r>
              <w:t xml:space="preserve">Glade wildflowers.  Councillor Smith said there were a lot of seedlings in the area but at this stage it is unknown what they are.   It was decided to wait to see what these seedlings become before deciding on any further steps.  </w:t>
            </w:r>
          </w:p>
          <w:p w:rsidR="00B51B5D" w:rsidRPr="00B51B5D" w:rsidRDefault="008836B4" w:rsidP="008836B4">
            <w:pPr>
              <w:ind w:left="360"/>
            </w:pPr>
            <w:r>
              <w:t xml:space="preserve">   </w:t>
            </w:r>
            <w:r w:rsidR="002E508E">
              <w:t xml:space="preserve">  </w:t>
            </w:r>
          </w:p>
        </w:tc>
        <w:tc>
          <w:tcPr>
            <w:tcW w:w="1440" w:type="dxa"/>
            <w:gridSpan w:val="2"/>
          </w:tcPr>
          <w:p w:rsidR="00B51B5D" w:rsidRDefault="00B51B5D" w:rsidP="00593EFC"/>
          <w:p w:rsidR="008836B4" w:rsidRDefault="008836B4" w:rsidP="00593EFC"/>
          <w:p w:rsidR="008836B4" w:rsidRDefault="008836B4" w:rsidP="00593EFC"/>
          <w:p w:rsidR="008836B4" w:rsidRDefault="008836B4" w:rsidP="00593EFC"/>
          <w:p w:rsidR="008836B4" w:rsidRDefault="008836B4" w:rsidP="00593EFC"/>
          <w:p w:rsidR="008836B4" w:rsidRDefault="008836B4" w:rsidP="00593EFC"/>
          <w:p w:rsidR="008836B4" w:rsidRDefault="008836B4" w:rsidP="00593EFC"/>
          <w:p w:rsidR="008836B4" w:rsidRDefault="008836B4" w:rsidP="00593EFC"/>
          <w:p w:rsidR="008836B4" w:rsidRDefault="008836B4" w:rsidP="00593EFC"/>
          <w:p w:rsidR="008836B4" w:rsidRDefault="008836B4" w:rsidP="00593EFC"/>
          <w:p w:rsidR="008836B4" w:rsidRDefault="008836B4" w:rsidP="00593EFC"/>
          <w:p w:rsidR="008836B4" w:rsidRDefault="008836B4" w:rsidP="00593EFC">
            <w:r>
              <w:t>Clerk</w:t>
            </w:r>
          </w:p>
        </w:tc>
      </w:tr>
      <w:tr w:rsidR="005018E5" w:rsidTr="00CF5184">
        <w:trPr>
          <w:trHeight w:val="686"/>
        </w:trPr>
        <w:tc>
          <w:tcPr>
            <w:tcW w:w="730" w:type="dxa"/>
          </w:tcPr>
          <w:p w:rsidR="005018E5" w:rsidRDefault="008836B4">
            <w:r>
              <w:t>9</w:t>
            </w:r>
          </w:p>
        </w:tc>
        <w:tc>
          <w:tcPr>
            <w:tcW w:w="9312" w:type="dxa"/>
          </w:tcPr>
          <w:p w:rsidR="005018E5" w:rsidRPr="00730DAC" w:rsidRDefault="005018E5">
            <w:r w:rsidRPr="00730DAC">
              <w:rPr>
                <w:b/>
                <w:u w:val="single"/>
              </w:rPr>
              <w:t>Finance:</w:t>
            </w:r>
            <w:r w:rsidRPr="00730DAC">
              <w:t xml:space="preserve"> </w:t>
            </w:r>
          </w:p>
          <w:p w:rsidR="008836B4" w:rsidRDefault="008836B4" w:rsidP="008836B4">
            <w:pPr>
              <w:pStyle w:val="ListParagraph"/>
              <w:numPr>
                <w:ilvl w:val="0"/>
                <w:numId w:val="7"/>
              </w:numPr>
            </w:pPr>
            <w:r>
              <w:t>I</w:t>
            </w:r>
            <w:r w:rsidR="0087553C">
              <w:t>nternal auditor</w:t>
            </w:r>
            <w:r>
              <w:t xml:space="preserve">.  Clerk said that there had been an offer from a resident for this position.  Clerk to also follow up on the suggestion </w:t>
            </w:r>
            <w:r w:rsidR="00D122BA">
              <w:t>of another possible person by</w:t>
            </w:r>
            <w:r>
              <w:t xml:space="preserve"> Charles Ryder.</w:t>
            </w:r>
          </w:p>
          <w:p w:rsidR="0087553C" w:rsidRDefault="008836B4" w:rsidP="008836B4">
            <w:pPr>
              <w:pStyle w:val="ListParagraph"/>
              <w:numPr>
                <w:ilvl w:val="0"/>
                <w:numId w:val="7"/>
              </w:numPr>
            </w:pPr>
            <w:r>
              <w:t xml:space="preserve">Proposal by Councillor Sylvester-Bradley to authorise the donation of £20 to the Royal British Legion under section 137.  This was seconded by Councillor Smith and all approved.  </w:t>
            </w:r>
          </w:p>
          <w:p w:rsidR="008836B4" w:rsidRDefault="008836B4" w:rsidP="008836B4">
            <w:pPr>
              <w:pStyle w:val="ListParagraph"/>
              <w:numPr>
                <w:ilvl w:val="0"/>
                <w:numId w:val="7"/>
              </w:numPr>
            </w:pPr>
            <w:r>
              <w:t xml:space="preserve">Review the Village Hall accounts with a view to </w:t>
            </w:r>
            <w:r w:rsidR="00E772EF">
              <w:t>confirming this year’s</w:t>
            </w:r>
            <w:r>
              <w:t xml:space="preserve"> annual donation from the Parish Council</w:t>
            </w:r>
            <w:r w:rsidR="00E772EF">
              <w:t xml:space="preserve"> as per budget and also to set within the budget for next year</w:t>
            </w:r>
            <w:r>
              <w:t xml:space="preserve">.  The V Hall accounts had not been forthcoming so </w:t>
            </w:r>
            <w:r w:rsidR="00E772EF">
              <w:t xml:space="preserve">a lower figure of £250 was agreed for both years.  </w:t>
            </w:r>
            <w:r>
              <w:t xml:space="preserve"> </w:t>
            </w:r>
          </w:p>
          <w:p w:rsidR="00C71BF7" w:rsidRDefault="00E772EF" w:rsidP="008836B4">
            <w:pPr>
              <w:pStyle w:val="ListParagraph"/>
              <w:numPr>
                <w:ilvl w:val="0"/>
                <w:numId w:val="7"/>
              </w:numPr>
            </w:pPr>
            <w:r>
              <w:t xml:space="preserve">Set the budget and the Precept to St Edmundsbury Borough Council for 2013/14.  The Council had decided at the previous meeting that the Precept should </w:t>
            </w:r>
            <w:r w:rsidR="00AB7B3C">
              <w:t xml:space="preserve">be </w:t>
            </w:r>
            <w:r w:rsidR="00D122BA">
              <w:t>no more than</w:t>
            </w:r>
            <w:r w:rsidR="00AB7B3C">
              <w:t xml:space="preserve"> </w:t>
            </w:r>
            <w:r w:rsidR="00AB7B3C">
              <w:lastRenderedPageBreak/>
              <w:t xml:space="preserve">this </w:t>
            </w:r>
            <w:r>
              <w:t>year so the Clerk had provided 4 ‘suggested’ alternative budgets</w:t>
            </w:r>
            <w:r w:rsidR="00D122BA">
              <w:t>.  T</w:t>
            </w:r>
            <w:r w:rsidR="00AB7B3C">
              <w:t xml:space="preserve">he first of </w:t>
            </w:r>
            <w:r w:rsidR="00D122BA">
              <w:t>these</w:t>
            </w:r>
            <w:r w:rsidR="00AB7B3C">
              <w:t xml:space="preserve"> was </w:t>
            </w:r>
            <w:r w:rsidR="00D122BA">
              <w:t xml:space="preserve">a ‘minimal’ budget </w:t>
            </w:r>
            <w:r w:rsidR="00AB7B3C">
              <w:t xml:space="preserve">with a Precept of £8,500 (down from £9200 this year).  The remaining 3 budget alternatives were with a Precept of £9,200.   </w:t>
            </w:r>
            <w:r w:rsidR="00AB7B3C">
              <w:br/>
              <w:t xml:space="preserve">Considerable discussion ensued with a consensus appearing around the alternative ‘C’ with a </w:t>
            </w:r>
            <w:r w:rsidR="00AB7B3C" w:rsidRPr="00C71BF7">
              <w:t>Precept of £9,200</w:t>
            </w:r>
            <w:r w:rsidR="00C71BF7">
              <w:t xml:space="preserve"> and changes as follows:</w:t>
            </w:r>
            <w:r w:rsidR="00C71BF7">
              <w:br/>
              <w:t>a)   Clerk’s salary was agreed to be increased by £75</w:t>
            </w:r>
            <w:r w:rsidR="00C71BF7">
              <w:br/>
              <w:t>b)   The Garden was to be reduced to £100</w:t>
            </w:r>
            <w:r w:rsidR="00C71BF7">
              <w:br/>
              <w:t>c)   The donation to the Village Hall was to be reduced to £250</w:t>
            </w:r>
            <w:r w:rsidR="00C71BF7">
              <w:br/>
              <w:t>d)   The outdoor gym equipment was to be dropped unless grants can be obtained</w:t>
            </w:r>
            <w:r w:rsidR="00C71BF7">
              <w:br/>
              <w:t>e)   The pop-up gazebos were dropped</w:t>
            </w:r>
            <w:r w:rsidR="00C71BF7">
              <w:br/>
              <w:t>f)   The living willow structure was reduced to £50</w:t>
            </w:r>
            <w:r w:rsidR="00C71BF7">
              <w:br/>
              <w:t>g)   The trees removal from the Recreation Area entrance was dropped</w:t>
            </w:r>
          </w:p>
          <w:p w:rsidR="00E772EF" w:rsidRDefault="003756D2" w:rsidP="00C71BF7">
            <w:r>
              <w:t>This should reduce the forecast defic</w:t>
            </w:r>
            <w:r w:rsidR="00D122BA">
              <w:t>it of £1,764 to much closer to</w:t>
            </w:r>
            <w:r>
              <w:t xml:space="preserve"> balance.  </w:t>
            </w:r>
            <w:r w:rsidR="00E772EF">
              <w:br/>
              <w:t xml:space="preserve">Suffolk Association of Local Councils had already written to all Parish Councils to advise that with the uncertainty still remaining regarding the possibility of a referendum ‘trigger’ </w:t>
            </w:r>
            <w:r w:rsidR="00AB7B3C">
              <w:t xml:space="preserve">for ‘excessive Council Tax increases’ </w:t>
            </w:r>
            <w:r w:rsidR="00E772EF">
              <w:t>coming out of recent government legislation, all Precept decisions should be prefaced by ‘</w:t>
            </w:r>
            <w:r w:rsidR="00AB7B3C">
              <w:t xml:space="preserve">the Council is </w:t>
            </w:r>
            <w:r w:rsidR="00E772EF">
              <w:t xml:space="preserve">minded to’ and only be confirmed in January when </w:t>
            </w:r>
            <w:r w:rsidR="00CC0409">
              <w:t>further</w:t>
            </w:r>
            <w:r w:rsidR="00E772EF">
              <w:t xml:space="preserve"> government </w:t>
            </w:r>
            <w:r w:rsidR="00CC0409">
              <w:t>guidance should have been issued</w:t>
            </w:r>
            <w:r w:rsidR="00E772EF">
              <w:t xml:space="preserve">. </w:t>
            </w:r>
            <w:r w:rsidR="00D122BA">
              <w:br/>
              <w:t xml:space="preserve">The Parish </w:t>
            </w:r>
            <w:r w:rsidR="00CC0409">
              <w:t>Council therefore is minded to agree a Precept of £9,200 for 2013/14 and will inform St Edmundsbury Borough Council accordingly.</w:t>
            </w:r>
            <w:r w:rsidR="00C71BF7">
              <w:t xml:space="preserve"> </w:t>
            </w:r>
            <w:r w:rsidR="00C71BF7">
              <w:br/>
              <w:t>The Clerk is to ensure the Parish Estimates form is returned to St Edmundsbury Borough Council in due time to obtain the grants</w:t>
            </w:r>
            <w:r w:rsidR="00CC0409">
              <w:t xml:space="preserve">.  </w:t>
            </w:r>
          </w:p>
          <w:p w:rsidR="00B40BCC" w:rsidRDefault="006E2F20" w:rsidP="006E2F20">
            <w:pPr>
              <w:pStyle w:val="ListParagraph"/>
              <w:numPr>
                <w:ilvl w:val="0"/>
                <w:numId w:val="7"/>
              </w:numPr>
            </w:pPr>
            <w:r>
              <w:t xml:space="preserve">Accounts for payment.  Councillor </w:t>
            </w:r>
            <w:r w:rsidR="003756D2">
              <w:t>Sylvester-Bradley  proposed 16</w:t>
            </w:r>
            <w:r w:rsidR="00045C5A">
              <w:t xml:space="preserve"> payment</w:t>
            </w:r>
            <w:r w:rsidR="0087553C">
              <w:t xml:space="preserve">s </w:t>
            </w:r>
            <w:r w:rsidR="00045C5A">
              <w:t>to a total of £</w:t>
            </w:r>
            <w:r w:rsidR="003756D2">
              <w:t>2739.87</w:t>
            </w:r>
            <w:r>
              <w:t xml:space="preserve">.  Councillor </w:t>
            </w:r>
            <w:r w:rsidR="003756D2">
              <w:t>Smith</w:t>
            </w:r>
            <w:r>
              <w:t xml:space="preserve"> seconded this and it was all approved.  </w:t>
            </w:r>
          </w:p>
          <w:p w:rsidR="006E2F20" w:rsidRPr="00730DAC" w:rsidRDefault="006E2F20" w:rsidP="006D74B3"/>
        </w:tc>
        <w:tc>
          <w:tcPr>
            <w:tcW w:w="1440" w:type="dxa"/>
            <w:gridSpan w:val="2"/>
          </w:tcPr>
          <w:p w:rsidR="00A63FB8" w:rsidRDefault="00A63FB8" w:rsidP="00593EFC"/>
          <w:p w:rsidR="00FF23C8" w:rsidRDefault="008836B4" w:rsidP="000C4130">
            <w:r>
              <w:t>Clerk</w:t>
            </w:r>
          </w:p>
          <w:p w:rsidR="008836B4" w:rsidRDefault="008836B4" w:rsidP="000C4130"/>
          <w:p w:rsidR="008836B4" w:rsidRDefault="008836B4" w:rsidP="000C4130"/>
          <w:p w:rsidR="008836B4" w:rsidRDefault="008836B4" w:rsidP="000C4130">
            <w:r>
              <w:t>Clerk</w:t>
            </w:r>
          </w:p>
          <w:p w:rsidR="00E772EF" w:rsidRDefault="00E772EF" w:rsidP="000C4130"/>
          <w:p w:rsidR="00E772EF" w:rsidRDefault="00E772EF" w:rsidP="000C4130"/>
          <w:p w:rsidR="00E772EF" w:rsidRDefault="00E772EF" w:rsidP="000C4130"/>
          <w:p w:rsidR="00E772EF" w:rsidRDefault="00E772EF" w:rsidP="000C4130">
            <w:r>
              <w:t>Clerk</w:t>
            </w:r>
          </w:p>
          <w:p w:rsidR="0058598D" w:rsidRDefault="0058598D" w:rsidP="00295CB5"/>
          <w:p w:rsidR="006E2F20" w:rsidRDefault="006E2F20"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p w:rsidR="003756D2" w:rsidRDefault="003756D2" w:rsidP="00295CB5">
            <w:r>
              <w:t>Clerk</w:t>
            </w:r>
          </w:p>
          <w:p w:rsidR="003756D2" w:rsidRDefault="003756D2" w:rsidP="00295CB5"/>
          <w:p w:rsidR="003756D2" w:rsidRDefault="003756D2" w:rsidP="00295CB5"/>
          <w:p w:rsidR="003756D2" w:rsidRDefault="003756D2" w:rsidP="00295CB5"/>
          <w:p w:rsidR="003756D2" w:rsidRDefault="003756D2" w:rsidP="00295CB5">
            <w:r>
              <w:t>Clerk</w:t>
            </w:r>
          </w:p>
        </w:tc>
      </w:tr>
      <w:tr w:rsidR="00197F4D" w:rsidTr="00CF5184">
        <w:trPr>
          <w:trHeight w:val="20"/>
        </w:trPr>
        <w:tc>
          <w:tcPr>
            <w:tcW w:w="730" w:type="dxa"/>
          </w:tcPr>
          <w:p w:rsidR="00197F4D" w:rsidRDefault="00197F4D">
            <w:r>
              <w:lastRenderedPageBreak/>
              <w:t>1</w:t>
            </w:r>
            <w:r w:rsidR="003756D2">
              <w:t>0</w:t>
            </w:r>
          </w:p>
        </w:tc>
        <w:tc>
          <w:tcPr>
            <w:tcW w:w="9312" w:type="dxa"/>
          </w:tcPr>
          <w:p w:rsidR="00197F4D" w:rsidRPr="00784376" w:rsidRDefault="003756D2">
            <w:pPr>
              <w:rPr>
                <w:b/>
                <w:u w:val="single"/>
              </w:rPr>
            </w:pPr>
            <w:r>
              <w:rPr>
                <w:b/>
                <w:u w:val="single"/>
              </w:rPr>
              <w:t>Bonfire Night</w:t>
            </w:r>
            <w:r w:rsidR="00197F4D" w:rsidRPr="00784376">
              <w:rPr>
                <w:b/>
                <w:u w:val="single"/>
              </w:rPr>
              <w:t>:</w:t>
            </w:r>
          </w:p>
          <w:p w:rsidR="004E5CAA" w:rsidRDefault="003756D2" w:rsidP="00DA29E3">
            <w:r>
              <w:t>Councillor Sylvester-Bradley said</w:t>
            </w:r>
            <w:r w:rsidR="00113EAB">
              <w:t xml:space="preserve"> that it had all gone very well.  The bonfire had lit very quickly and impressively, the food and drink was consumed in quantity and the fireworks were good.  Everyone seems to have been very pleased with the evening.  </w:t>
            </w:r>
            <w:r w:rsidR="00CC0409">
              <w:t>The</w:t>
            </w:r>
            <w:r w:rsidR="00686D61">
              <w:t xml:space="preserve"> final</w:t>
            </w:r>
            <w:r w:rsidR="00CC0409">
              <w:t xml:space="preserve"> cost of the evening </w:t>
            </w:r>
            <w:r w:rsidR="00686D61">
              <w:t>was</w:t>
            </w:r>
            <w:r w:rsidR="00CC0409">
              <w:t xml:space="preserve"> around £130 and </w:t>
            </w:r>
            <w:r w:rsidR="00686D61">
              <w:t xml:space="preserve">to be able to put on such an event for so little was thought to be remarkable.  </w:t>
            </w:r>
          </w:p>
          <w:p w:rsidR="004E5CAA" w:rsidRPr="00197F4D" w:rsidRDefault="004E5CAA" w:rsidP="00DA29E3"/>
        </w:tc>
        <w:tc>
          <w:tcPr>
            <w:tcW w:w="1440" w:type="dxa"/>
            <w:gridSpan w:val="2"/>
          </w:tcPr>
          <w:p w:rsidR="00197F4D" w:rsidRDefault="00197F4D" w:rsidP="007D42A8"/>
          <w:p w:rsidR="003E19B9" w:rsidRDefault="003E19B9" w:rsidP="007D42A8"/>
        </w:tc>
      </w:tr>
      <w:tr w:rsidR="003B4328" w:rsidTr="00CF5184">
        <w:trPr>
          <w:trHeight w:val="20"/>
        </w:trPr>
        <w:tc>
          <w:tcPr>
            <w:tcW w:w="730" w:type="dxa"/>
          </w:tcPr>
          <w:p w:rsidR="003B4328" w:rsidRDefault="00020086">
            <w:r>
              <w:t>1</w:t>
            </w:r>
            <w:r w:rsidR="00113EAB">
              <w:t>1</w:t>
            </w:r>
          </w:p>
        </w:tc>
        <w:tc>
          <w:tcPr>
            <w:tcW w:w="9312" w:type="dxa"/>
          </w:tcPr>
          <w:p w:rsidR="003B4328" w:rsidRDefault="00113EAB">
            <w:pPr>
              <w:rPr>
                <w:b/>
                <w:u w:val="single"/>
              </w:rPr>
            </w:pPr>
            <w:r>
              <w:rPr>
                <w:b/>
                <w:u w:val="single"/>
              </w:rPr>
              <w:t>Bugle</w:t>
            </w:r>
            <w:r w:rsidR="00992F60">
              <w:rPr>
                <w:b/>
                <w:u w:val="single"/>
              </w:rPr>
              <w:t>:</w:t>
            </w:r>
          </w:p>
          <w:p w:rsidR="00020086" w:rsidRDefault="000C4130" w:rsidP="00113EAB">
            <w:r>
              <w:t xml:space="preserve">The </w:t>
            </w:r>
            <w:r w:rsidR="00113EAB">
              <w:t xml:space="preserve">editorial team are stepping down after the Dec/Jan edition.  Stuart Wilson has offered to compile the Bugle from articles sent in and the Council was extremely grateful for this as the Bugle is regarded as an essential village information newsletter.  The Clerk will take over the advertising and monies will, in future, go directly into the Parish Council account.  The Clerk explained that he will not be able to be pro-active with advertising but will handle the existing advertisers and any new enquiries.   The printing and distribution of the Bugle are unaffected by this.  </w:t>
            </w:r>
          </w:p>
          <w:p w:rsidR="00113EAB" w:rsidRPr="00992F60" w:rsidRDefault="00113EAB" w:rsidP="00113EAB"/>
        </w:tc>
        <w:tc>
          <w:tcPr>
            <w:tcW w:w="1440" w:type="dxa"/>
            <w:gridSpan w:val="2"/>
          </w:tcPr>
          <w:p w:rsidR="003B4328" w:rsidRDefault="003B4328" w:rsidP="007D42A8"/>
          <w:p w:rsidR="000C2344" w:rsidRDefault="000C2344" w:rsidP="007D42A8"/>
          <w:p w:rsidR="000C2344" w:rsidRDefault="000C2344" w:rsidP="007D42A8"/>
          <w:p w:rsidR="000C2344" w:rsidRDefault="000C2344" w:rsidP="007D42A8"/>
          <w:p w:rsidR="000C2344" w:rsidRDefault="000C2344" w:rsidP="007D42A8"/>
          <w:p w:rsidR="000C2344" w:rsidRDefault="000C2344" w:rsidP="007D42A8">
            <w:r>
              <w:t>Clerk</w:t>
            </w:r>
          </w:p>
        </w:tc>
      </w:tr>
      <w:tr w:rsidR="00113EAB" w:rsidTr="00CF5184">
        <w:trPr>
          <w:trHeight w:val="20"/>
        </w:trPr>
        <w:tc>
          <w:tcPr>
            <w:tcW w:w="730" w:type="dxa"/>
          </w:tcPr>
          <w:p w:rsidR="00113EAB" w:rsidRDefault="00866A98">
            <w:r>
              <w:t>12</w:t>
            </w:r>
          </w:p>
        </w:tc>
        <w:tc>
          <w:tcPr>
            <w:tcW w:w="9312" w:type="dxa"/>
          </w:tcPr>
          <w:p w:rsidR="00113EAB" w:rsidRDefault="00866A98">
            <w:pPr>
              <w:rPr>
                <w:b/>
                <w:u w:val="single"/>
              </w:rPr>
            </w:pPr>
            <w:r>
              <w:rPr>
                <w:b/>
                <w:u w:val="single"/>
              </w:rPr>
              <w:t>Footpath between the Recreation Area and Clarendale:</w:t>
            </w:r>
          </w:p>
          <w:p w:rsidR="00866A98" w:rsidRDefault="000C2344">
            <w:r w:rsidRPr="000C2344">
              <w:t xml:space="preserve">There is thought to be </w:t>
            </w:r>
            <w:r>
              <w:t xml:space="preserve">one household alongside this footpath with overhanging vegetation which needs cutting back.  Clerk said he would wait till the Recreation Area side is done and then write to the householder asking for it to be done.  </w:t>
            </w:r>
          </w:p>
          <w:p w:rsidR="000C2344" w:rsidRPr="000C2344" w:rsidRDefault="000C2344"/>
        </w:tc>
        <w:tc>
          <w:tcPr>
            <w:tcW w:w="1440" w:type="dxa"/>
            <w:gridSpan w:val="2"/>
          </w:tcPr>
          <w:p w:rsidR="00113EAB" w:rsidRDefault="00113EAB" w:rsidP="0058598D"/>
          <w:p w:rsidR="000C2344" w:rsidRDefault="000C2344" w:rsidP="0058598D"/>
          <w:p w:rsidR="000C2344" w:rsidRDefault="000C2344" w:rsidP="0058598D">
            <w:r>
              <w:t>Clerk</w:t>
            </w:r>
          </w:p>
        </w:tc>
      </w:tr>
      <w:tr w:rsidR="000C2344" w:rsidTr="00CF5184">
        <w:trPr>
          <w:trHeight w:val="20"/>
        </w:trPr>
        <w:tc>
          <w:tcPr>
            <w:tcW w:w="730" w:type="dxa"/>
          </w:tcPr>
          <w:p w:rsidR="000C2344" w:rsidRDefault="000C2344">
            <w:r>
              <w:t>13</w:t>
            </w:r>
          </w:p>
        </w:tc>
        <w:tc>
          <w:tcPr>
            <w:tcW w:w="9312" w:type="dxa"/>
          </w:tcPr>
          <w:p w:rsidR="000C2344" w:rsidRDefault="000C2344">
            <w:pPr>
              <w:rPr>
                <w:b/>
                <w:u w:val="single"/>
              </w:rPr>
            </w:pPr>
            <w:r>
              <w:rPr>
                <w:b/>
                <w:u w:val="single"/>
              </w:rPr>
              <w:t>Village Archives:</w:t>
            </w:r>
          </w:p>
          <w:p w:rsidR="000C2344" w:rsidRDefault="000C2344">
            <w:r>
              <w:t xml:space="preserve">Councillor Sylvester-Bradley said he has been unable to progress this due to lack of time.  Clerk offered to contact Wendy Barnes to get things underway if possible and to ensure the others involved initially were informed about any possible meetings.  </w:t>
            </w:r>
          </w:p>
          <w:p w:rsidR="000C2344" w:rsidRPr="000C2344" w:rsidRDefault="000C2344">
            <w:r>
              <w:t xml:space="preserve"> </w:t>
            </w:r>
          </w:p>
        </w:tc>
        <w:tc>
          <w:tcPr>
            <w:tcW w:w="1440" w:type="dxa"/>
            <w:gridSpan w:val="2"/>
          </w:tcPr>
          <w:p w:rsidR="000C2344" w:rsidRDefault="000C2344" w:rsidP="0058598D"/>
          <w:p w:rsidR="000C2344" w:rsidRDefault="000C2344" w:rsidP="0058598D"/>
          <w:p w:rsidR="000C2344" w:rsidRDefault="000C2344" w:rsidP="0058598D">
            <w:r>
              <w:t>Clerk</w:t>
            </w:r>
          </w:p>
        </w:tc>
      </w:tr>
      <w:tr w:rsidR="00D30FEC" w:rsidTr="00CF5184">
        <w:trPr>
          <w:trHeight w:val="20"/>
        </w:trPr>
        <w:tc>
          <w:tcPr>
            <w:tcW w:w="730" w:type="dxa"/>
          </w:tcPr>
          <w:p w:rsidR="00D30FEC" w:rsidRDefault="00D30FEC">
            <w:r>
              <w:lastRenderedPageBreak/>
              <w:t>14</w:t>
            </w:r>
          </w:p>
        </w:tc>
        <w:tc>
          <w:tcPr>
            <w:tcW w:w="9312" w:type="dxa"/>
          </w:tcPr>
          <w:p w:rsidR="00D30FEC" w:rsidRDefault="00D30FEC">
            <w:pPr>
              <w:rPr>
                <w:b/>
                <w:u w:val="single"/>
              </w:rPr>
            </w:pPr>
            <w:r>
              <w:rPr>
                <w:b/>
                <w:u w:val="single"/>
              </w:rPr>
              <w:t>Fire Service proposed merger consultation:</w:t>
            </w:r>
          </w:p>
          <w:p w:rsidR="00D30FEC" w:rsidRDefault="00D30FEC">
            <w:r>
              <w:t xml:space="preserve">Due to lack of time in this meeting it was agreed that this consultation would be done by the Councillors individually.  </w:t>
            </w:r>
          </w:p>
          <w:p w:rsidR="005F060C" w:rsidRPr="00D30FEC" w:rsidRDefault="005F060C"/>
        </w:tc>
        <w:tc>
          <w:tcPr>
            <w:tcW w:w="1440" w:type="dxa"/>
            <w:gridSpan w:val="2"/>
          </w:tcPr>
          <w:p w:rsidR="00D30FEC" w:rsidRDefault="00D30FEC" w:rsidP="0058598D"/>
          <w:p w:rsidR="00D30FEC" w:rsidRDefault="005F060C" w:rsidP="0058598D">
            <w:r>
              <w:t xml:space="preserve">Councillors </w:t>
            </w:r>
          </w:p>
        </w:tc>
      </w:tr>
      <w:tr w:rsidR="00D30FEC" w:rsidTr="00CF5184">
        <w:trPr>
          <w:trHeight w:val="20"/>
        </w:trPr>
        <w:tc>
          <w:tcPr>
            <w:tcW w:w="730" w:type="dxa"/>
          </w:tcPr>
          <w:p w:rsidR="00D30FEC" w:rsidRDefault="00D30FEC">
            <w:r>
              <w:t>15</w:t>
            </w:r>
          </w:p>
        </w:tc>
        <w:tc>
          <w:tcPr>
            <w:tcW w:w="9312" w:type="dxa"/>
          </w:tcPr>
          <w:p w:rsidR="00D30FEC" w:rsidRDefault="00D30FEC">
            <w:pPr>
              <w:rPr>
                <w:b/>
                <w:u w:val="single"/>
              </w:rPr>
            </w:pPr>
            <w:r>
              <w:rPr>
                <w:b/>
                <w:u w:val="single"/>
              </w:rPr>
              <w:t>Village Events notified:</w:t>
            </w:r>
          </w:p>
          <w:p w:rsidR="00D30FEC" w:rsidRDefault="00686D61" w:rsidP="00D30FEC">
            <w:pPr>
              <w:pStyle w:val="ListParagraph"/>
              <w:numPr>
                <w:ilvl w:val="0"/>
                <w:numId w:val="40"/>
              </w:numPr>
            </w:pPr>
            <w:r>
              <w:t>Saturday 24</w:t>
            </w:r>
            <w:r w:rsidRPr="00686D61">
              <w:rPr>
                <w:vertAlign w:val="superscript"/>
              </w:rPr>
              <w:t>th</w:t>
            </w:r>
            <w:r>
              <w:t xml:space="preserve"> </w:t>
            </w:r>
            <w:r w:rsidR="00D30FEC">
              <w:t xml:space="preserve"> Nov - Quiz night at the Village Hall</w:t>
            </w:r>
          </w:p>
          <w:p w:rsidR="00D30FEC" w:rsidRDefault="00D30FEC" w:rsidP="00D30FEC">
            <w:pPr>
              <w:pStyle w:val="ListParagraph"/>
              <w:numPr>
                <w:ilvl w:val="0"/>
                <w:numId w:val="40"/>
              </w:numPr>
            </w:pPr>
            <w:r>
              <w:t xml:space="preserve"> Sunday 9</w:t>
            </w:r>
            <w:r w:rsidRPr="00D30FEC">
              <w:rPr>
                <w:vertAlign w:val="superscript"/>
              </w:rPr>
              <w:t>th</w:t>
            </w:r>
            <w:r>
              <w:t xml:space="preserve"> Dec  - children’s party at Village Hall (depending upon demand)</w:t>
            </w:r>
          </w:p>
          <w:p w:rsidR="00D30FEC" w:rsidRDefault="00D30FEC" w:rsidP="00D30FEC">
            <w:pPr>
              <w:pStyle w:val="ListParagraph"/>
              <w:numPr>
                <w:ilvl w:val="0"/>
                <w:numId w:val="40"/>
              </w:numPr>
            </w:pPr>
            <w:r>
              <w:t>Tuesday 18</w:t>
            </w:r>
            <w:r w:rsidRPr="00D30FEC">
              <w:rPr>
                <w:vertAlign w:val="superscript"/>
              </w:rPr>
              <w:t>th</w:t>
            </w:r>
            <w:r>
              <w:t xml:space="preserve"> December - carol singing</w:t>
            </w:r>
          </w:p>
          <w:p w:rsidR="00D30FEC" w:rsidRDefault="00D30FEC" w:rsidP="00D30FEC">
            <w:pPr>
              <w:pStyle w:val="ListParagraph"/>
              <w:numPr>
                <w:ilvl w:val="0"/>
                <w:numId w:val="40"/>
              </w:numPr>
            </w:pPr>
            <w:r>
              <w:t>Sunday 23</w:t>
            </w:r>
            <w:r w:rsidRPr="00D30FEC">
              <w:rPr>
                <w:vertAlign w:val="superscript"/>
              </w:rPr>
              <w:t>rd</w:t>
            </w:r>
            <w:r>
              <w:t xml:space="preserve"> December  - Carol service at the church</w:t>
            </w:r>
          </w:p>
          <w:p w:rsidR="005F060C" w:rsidRPr="00D30FEC" w:rsidRDefault="005F060C" w:rsidP="00686D61"/>
        </w:tc>
        <w:tc>
          <w:tcPr>
            <w:tcW w:w="1440" w:type="dxa"/>
            <w:gridSpan w:val="2"/>
          </w:tcPr>
          <w:p w:rsidR="00D30FEC" w:rsidRDefault="00D30FEC" w:rsidP="0058598D"/>
        </w:tc>
      </w:tr>
      <w:tr w:rsidR="005018E5" w:rsidTr="00CF5184">
        <w:trPr>
          <w:trHeight w:val="20"/>
        </w:trPr>
        <w:tc>
          <w:tcPr>
            <w:tcW w:w="730" w:type="dxa"/>
          </w:tcPr>
          <w:p w:rsidR="005018E5" w:rsidRDefault="005F060C">
            <w:r>
              <w:t>16</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EA03B4" w:rsidRDefault="005F060C" w:rsidP="005F060C">
            <w:pPr>
              <w:pStyle w:val="ListParagraph"/>
              <w:numPr>
                <w:ilvl w:val="0"/>
                <w:numId w:val="23"/>
              </w:numPr>
            </w:pPr>
            <w:r>
              <w:t xml:space="preserve">Confirmation of the Precept </w:t>
            </w:r>
            <w:r w:rsidR="00686D61">
              <w:t xml:space="preserve">demand </w:t>
            </w:r>
            <w:r>
              <w:t>after receipt of government</w:t>
            </w:r>
            <w:r w:rsidR="00686D61">
              <w:t xml:space="preserve"> guidance and </w:t>
            </w:r>
            <w:r>
              <w:t xml:space="preserve">Suffolk Association of Local Councils  advice </w:t>
            </w:r>
          </w:p>
          <w:p w:rsidR="000807D3" w:rsidRDefault="000807D3" w:rsidP="000807D3"/>
        </w:tc>
        <w:tc>
          <w:tcPr>
            <w:tcW w:w="1440" w:type="dxa"/>
            <w:gridSpan w:val="2"/>
          </w:tcPr>
          <w:p w:rsidR="0058598D" w:rsidRDefault="0058598D" w:rsidP="0058598D"/>
          <w:p w:rsidR="008D16BC" w:rsidRDefault="000807D3" w:rsidP="0058598D">
            <w:r>
              <w:t>Clerk</w:t>
            </w:r>
          </w:p>
        </w:tc>
      </w:tr>
      <w:tr w:rsidR="005018E5" w:rsidTr="00C36818">
        <w:trPr>
          <w:trHeight w:val="916"/>
        </w:trPr>
        <w:tc>
          <w:tcPr>
            <w:tcW w:w="730" w:type="dxa"/>
          </w:tcPr>
          <w:p w:rsidR="005018E5" w:rsidRDefault="00AC1471">
            <w:r>
              <w:t>1</w:t>
            </w:r>
            <w:r w:rsidR="000807D3">
              <w:t>7</w:t>
            </w:r>
          </w:p>
        </w:tc>
        <w:tc>
          <w:tcPr>
            <w:tcW w:w="9312" w:type="dxa"/>
          </w:tcPr>
          <w:p w:rsidR="005018E5" w:rsidRDefault="005018E5">
            <w:pPr>
              <w:rPr>
                <w:b/>
                <w:u w:val="single"/>
              </w:rPr>
            </w:pPr>
            <w:r>
              <w:rPr>
                <w:b/>
                <w:u w:val="single"/>
              </w:rPr>
              <w:t>Dates for next meetings:</w:t>
            </w:r>
          </w:p>
          <w:p w:rsidR="008A5169" w:rsidRDefault="000807D3" w:rsidP="00E26CDA">
            <w:r>
              <w:t>The next meeting dates are</w:t>
            </w:r>
            <w:r w:rsidR="00E26CDA">
              <w:t xml:space="preserve">:   </w:t>
            </w:r>
            <w:r w:rsidR="004E5CAA">
              <w:t>16</w:t>
            </w:r>
            <w:r w:rsidR="004E5CAA" w:rsidRPr="004E5CAA">
              <w:rPr>
                <w:vertAlign w:val="superscript"/>
              </w:rPr>
              <w:t>th</w:t>
            </w:r>
            <w:r w:rsidR="004E5CAA">
              <w:t xml:space="preserve"> January and 13</w:t>
            </w:r>
            <w:r w:rsidR="004E5CAA" w:rsidRPr="004E5CAA">
              <w:rPr>
                <w:vertAlign w:val="superscript"/>
              </w:rPr>
              <w:t>th</w:t>
            </w:r>
            <w:r w:rsidR="004E5CAA">
              <w:t xml:space="preserve"> March 2013</w:t>
            </w:r>
            <w:r>
              <w:t>.  Further dates were agreed of 17</w:t>
            </w:r>
            <w:r w:rsidRPr="000807D3">
              <w:rPr>
                <w:vertAlign w:val="superscript"/>
              </w:rPr>
              <w:t>th</w:t>
            </w:r>
            <w:r>
              <w:t xml:space="preserve"> April (Annual Village Meeting), 15</w:t>
            </w:r>
            <w:r w:rsidRPr="000807D3">
              <w:rPr>
                <w:vertAlign w:val="superscript"/>
              </w:rPr>
              <w:t>th</w:t>
            </w:r>
            <w:r>
              <w:t xml:space="preserve"> May (Annual Meeting of the Parish Council) and 26</w:t>
            </w:r>
            <w:r w:rsidRPr="000807D3">
              <w:rPr>
                <w:vertAlign w:val="superscript"/>
              </w:rPr>
              <w:t>th</w:t>
            </w:r>
            <w:r>
              <w:t xml:space="preserve"> June (final date for approval of the 2012/13 accounts).  </w:t>
            </w:r>
          </w:p>
          <w:p w:rsidR="00E26CDA" w:rsidRDefault="00E26CDA" w:rsidP="00E26CDA"/>
        </w:tc>
        <w:tc>
          <w:tcPr>
            <w:tcW w:w="1440" w:type="dxa"/>
            <w:gridSpan w:val="2"/>
          </w:tcPr>
          <w:p w:rsidR="005018E5" w:rsidRDefault="005018E5"/>
          <w:p w:rsidR="00CA3EC6" w:rsidRDefault="00CA3EC6" w:rsidP="007D42A8"/>
          <w:p w:rsidR="000807D3" w:rsidRDefault="000807D3" w:rsidP="007D42A8">
            <w:r>
              <w:t>Clerk</w:t>
            </w:r>
          </w:p>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0807D3">
        <w:t>10</w:t>
      </w:r>
      <w:r w:rsidR="009D42DF">
        <w:t xml:space="preserve">pm </w:t>
      </w:r>
    </w:p>
    <w:p w:rsidR="00EA03B4" w:rsidRDefault="00EA03B4"/>
    <w:sectPr w:rsidR="00EA03B4" w:rsidSect="003D6580">
      <w:headerReference w:type="even" r:id="rId8"/>
      <w:headerReference w:type="default" r:id="rId9"/>
      <w:footerReference w:type="default" r:id="rId10"/>
      <w:pgSz w:w="11906" w:h="16838" w:code="9"/>
      <w:pgMar w:top="340" w:right="567" w:bottom="851" w:left="340" w:header="709" w:footer="851" w:gutter="0"/>
      <w:pgNumType w:start="2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0FF" w:rsidRDefault="00BD50FF">
      <w:pPr>
        <w:rPr>
          <w:sz w:val="22"/>
          <w:szCs w:val="22"/>
        </w:rPr>
      </w:pPr>
      <w:r>
        <w:rPr>
          <w:sz w:val="22"/>
          <w:szCs w:val="22"/>
        </w:rPr>
        <w:separator/>
      </w:r>
    </w:p>
    <w:p w:rsidR="00BD50FF" w:rsidRDefault="00BD50FF">
      <w:pPr>
        <w:rPr>
          <w:sz w:val="23"/>
          <w:szCs w:val="23"/>
        </w:rPr>
      </w:pPr>
    </w:p>
    <w:p w:rsidR="00BD50FF" w:rsidRDefault="00BD50FF">
      <w:pPr>
        <w:rPr>
          <w:sz w:val="21"/>
          <w:szCs w:val="21"/>
        </w:rPr>
      </w:pPr>
    </w:p>
    <w:p w:rsidR="00BD50FF" w:rsidRDefault="00BD50FF">
      <w:pPr>
        <w:rPr>
          <w:sz w:val="19"/>
          <w:szCs w:val="19"/>
        </w:rPr>
      </w:pPr>
    </w:p>
  </w:endnote>
  <w:endnote w:type="continuationSeparator" w:id="0">
    <w:p w:rsidR="00BD50FF" w:rsidRDefault="00BD50FF">
      <w:pPr>
        <w:rPr>
          <w:sz w:val="22"/>
          <w:szCs w:val="22"/>
        </w:rPr>
      </w:pPr>
      <w:r>
        <w:rPr>
          <w:sz w:val="22"/>
          <w:szCs w:val="22"/>
        </w:rPr>
        <w:continuationSeparator/>
      </w:r>
    </w:p>
    <w:p w:rsidR="00BD50FF" w:rsidRDefault="00BD50FF">
      <w:pPr>
        <w:rPr>
          <w:sz w:val="23"/>
          <w:szCs w:val="23"/>
        </w:rPr>
      </w:pPr>
    </w:p>
    <w:p w:rsidR="00BD50FF" w:rsidRDefault="00BD50FF">
      <w:pPr>
        <w:rPr>
          <w:sz w:val="21"/>
          <w:szCs w:val="21"/>
        </w:rPr>
      </w:pPr>
    </w:p>
    <w:p w:rsidR="00BD50FF" w:rsidRDefault="00BD50FF">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0FF" w:rsidRDefault="00BD50FF">
      <w:pPr>
        <w:rPr>
          <w:sz w:val="22"/>
          <w:szCs w:val="22"/>
        </w:rPr>
      </w:pPr>
      <w:r>
        <w:rPr>
          <w:sz w:val="22"/>
          <w:szCs w:val="22"/>
        </w:rPr>
        <w:separator/>
      </w:r>
    </w:p>
    <w:p w:rsidR="00BD50FF" w:rsidRDefault="00BD50FF">
      <w:pPr>
        <w:rPr>
          <w:sz w:val="23"/>
          <w:szCs w:val="23"/>
        </w:rPr>
      </w:pPr>
    </w:p>
    <w:p w:rsidR="00BD50FF" w:rsidRDefault="00BD50FF">
      <w:pPr>
        <w:rPr>
          <w:sz w:val="21"/>
          <w:szCs w:val="21"/>
        </w:rPr>
      </w:pPr>
    </w:p>
    <w:p w:rsidR="00BD50FF" w:rsidRDefault="00BD50FF">
      <w:pPr>
        <w:rPr>
          <w:sz w:val="19"/>
          <w:szCs w:val="19"/>
        </w:rPr>
      </w:pPr>
    </w:p>
  </w:footnote>
  <w:footnote w:type="continuationSeparator" w:id="0">
    <w:p w:rsidR="00BD50FF" w:rsidRDefault="00BD50FF">
      <w:pPr>
        <w:rPr>
          <w:sz w:val="22"/>
          <w:szCs w:val="22"/>
        </w:rPr>
      </w:pPr>
      <w:r>
        <w:rPr>
          <w:sz w:val="22"/>
          <w:szCs w:val="22"/>
        </w:rPr>
        <w:continuationSeparator/>
      </w:r>
    </w:p>
    <w:p w:rsidR="00BD50FF" w:rsidRDefault="00BD50FF">
      <w:pPr>
        <w:rPr>
          <w:sz w:val="23"/>
          <w:szCs w:val="23"/>
        </w:rPr>
      </w:pPr>
    </w:p>
    <w:p w:rsidR="00BD50FF" w:rsidRDefault="00BD50FF">
      <w:pPr>
        <w:rPr>
          <w:sz w:val="21"/>
          <w:szCs w:val="21"/>
        </w:rPr>
      </w:pPr>
    </w:p>
    <w:p w:rsidR="00BD50FF" w:rsidRDefault="00BD50FF">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C33721">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C33721">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1E7C6E">
      <w:rPr>
        <w:rStyle w:val="PageNumber"/>
        <w:noProof/>
        <w:sz w:val="23"/>
        <w:szCs w:val="23"/>
      </w:rPr>
      <w:t>213</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7">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16260D"/>
    <w:multiLevelType w:val="hybridMultilevel"/>
    <w:tmpl w:val="EAC4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3">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1757CF"/>
    <w:multiLevelType w:val="hybridMultilevel"/>
    <w:tmpl w:val="EBFA765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0">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CF2A71"/>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1A53C1"/>
    <w:multiLevelType w:val="hybridMultilevel"/>
    <w:tmpl w:val="D6F64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157FB4"/>
    <w:multiLevelType w:val="hybridMultilevel"/>
    <w:tmpl w:val="C8E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4E6D82"/>
    <w:multiLevelType w:val="hybridMultilevel"/>
    <w:tmpl w:val="D2F0BBA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39">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5"/>
  </w:num>
  <w:num w:numId="3">
    <w:abstractNumId w:val="31"/>
  </w:num>
  <w:num w:numId="4">
    <w:abstractNumId w:val="28"/>
  </w:num>
  <w:num w:numId="5">
    <w:abstractNumId w:val="8"/>
  </w:num>
  <w:num w:numId="6">
    <w:abstractNumId w:val="37"/>
  </w:num>
  <w:num w:numId="7">
    <w:abstractNumId w:val="21"/>
  </w:num>
  <w:num w:numId="8">
    <w:abstractNumId w:val="27"/>
  </w:num>
  <w:num w:numId="9">
    <w:abstractNumId w:val="16"/>
  </w:num>
  <w:num w:numId="10">
    <w:abstractNumId w:val="1"/>
  </w:num>
  <w:num w:numId="11">
    <w:abstractNumId w:val="30"/>
  </w:num>
  <w:num w:numId="12">
    <w:abstractNumId w:val="36"/>
  </w:num>
  <w:num w:numId="13">
    <w:abstractNumId w:val="20"/>
  </w:num>
  <w:num w:numId="14">
    <w:abstractNumId w:val="4"/>
  </w:num>
  <w:num w:numId="15">
    <w:abstractNumId w:val="29"/>
  </w:num>
  <w:num w:numId="16">
    <w:abstractNumId w:val="39"/>
  </w:num>
  <w:num w:numId="17">
    <w:abstractNumId w:val="7"/>
  </w:num>
  <w:num w:numId="18">
    <w:abstractNumId w:val="5"/>
  </w:num>
  <w:num w:numId="19">
    <w:abstractNumId w:val="17"/>
  </w:num>
  <w:num w:numId="20">
    <w:abstractNumId w:val="0"/>
  </w:num>
  <w:num w:numId="21">
    <w:abstractNumId w:val="12"/>
  </w:num>
  <w:num w:numId="22">
    <w:abstractNumId w:val="6"/>
  </w:num>
  <w:num w:numId="23">
    <w:abstractNumId w:val="9"/>
  </w:num>
  <w:num w:numId="24">
    <w:abstractNumId w:val="3"/>
  </w:num>
  <w:num w:numId="25">
    <w:abstractNumId w:val="13"/>
  </w:num>
  <w:num w:numId="26">
    <w:abstractNumId w:val="15"/>
  </w:num>
  <w:num w:numId="27">
    <w:abstractNumId w:val="2"/>
  </w:num>
  <w:num w:numId="28">
    <w:abstractNumId w:val="18"/>
  </w:num>
  <w:num w:numId="29">
    <w:abstractNumId w:val="22"/>
  </w:num>
  <w:num w:numId="30">
    <w:abstractNumId w:val="14"/>
  </w:num>
  <w:num w:numId="31">
    <w:abstractNumId w:val="26"/>
  </w:num>
  <w:num w:numId="32">
    <w:abstractNumId w:val="24"/>
  </w:num>
  <w:num w:numId="33">
    <w:abstractNumId w:val="33"/>
  </w:num>
  <w:num w:numId="34">
    <w:abstractNumId w:val="11"/>
  </w:num>
  <w:num w:numId="35">
    <w:abstractNumId w:val="34"/>
  </w:num>
  <w:num w:numId="36">
    <w:abstractNumId w:val="38"/>
  </w:num>
  <w:num w:numId="37">
    <w:abstractNumId w:val="19"/>
  </w:num>
  <w:num w:numId="38">
    <w:abstractNumId w:val="10"/>
  </w:num>
  <w:num w:numId="39">
    <w:abstractNumId w:val="32"/>
  </w:num>
  <w:num w:numId="40">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39A8"/>
    <w:rsid w:val="00015333"/>
    <w:rsid w:val="00020086"/>
    <w:rsid w:val="00021D0D"/>
    <w:rsid w:val="00024740"/>
    <w:rsid w:val="0002730A"/>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708B5"/>
    <w:rsid w:val="000757E2"/>
    <w:rsid w:val="00077270"/>
    <w:rsid w:val="00077F7B"/>
    <w:rsid w:val="000807D3"/>
    <w:rsid w:val="0008248C"/>
    <w:rsid w:val="00087C90"/>
    <w:rsid w:val="00091942"/>
    <w:rsid w:val="00092EF4"/>
    <w:rsid w:val="000A107B"/>
    <w:rsid w:val="000A2C77"/>
    <w:rsid w:val="000A3122"/>
    <w:rsid w:val="000B4CBC"/>
    <w:rsid w:val="000B6E63"/>
    <w:rsid w:val="000B71FF"/>
    <w:rsid w:val="000C2344"/>
    <w:rsid w:val="000C2950"/>
    <w:rsid w:val="000C2DFF"/>
    <w:rsid w:val="000C4130"/>
    <w:rsid w:val="000C4449"/>
    <w:rsid w:val="000C65B3"/>
    <w:rsid w:val="000D0C82"/>
    <w:rsid w:val="000D13B7"/>
    <w:rsid w:val="000D1934"/>
    <w:rsid w:val="000D1BB7"/>
    <w:rsid w:val="000D2930"/>
    <w:rsid w:val="000D2AE0"/>
    <w:rsid w:val="000D34FA"/>
    <w:rsid w:val="000D7529"/>
    <w:rsid w:val="000D7A66"/>
    <w:rsid w:val="000E1F3E"/>
    <w:rsid w:val="000E2607"/>
    <w:rsid w:val="000E35BE"/>
    <w:rsid w:val="000E4374"/>
    <w:rsid w:val="000E7B00"/>
    <w:rsid w:val="000F68B8"/>
    <w:rsid w:val="001018A7"/>
    <w:rsid w:val="00102808"/>
    <w:rsid w:val="00111473"/>
    <w:rsid w:val="001131B2"/>
    <w:rsid w:val="001135BC"/>
    <w:rsid w:val="00113EAB"/>
    <w:rsid w:val="001143BE"/>
    <w:rsid w:val="001150E9"/>
    <w:rsid w:val="001152F7"/>
    <w:rsid w:val="00117D8E"/>
    <w:rsid w:val="00117F00"/>
    <w:rsid w:val="0012046F"/>
    <w:rsid w:val="00121B45"/>
    <w:rsid w:val="00124289"/>
    <w:rsid w:val="00124E58"/>
    <w:rsid w:val="001258EF"/>
    <w:rsid w:val="00131458"/>
    <w:rsid w:val="001318BD"/>
    <w:rsid w:val="00135465"/>
    <w:rsid w:val="0013547F"/>
    <w:rsid w:val="00136F5F"/>
    <w:rsid w:val="00142589"/>
    <w:rsid w:val="00142F7F"/>
    <w:rsid w:val="0014378E"/>
    <w:rsid w:val="00143A48"/>
    <w:rsid w:val="00143A91"/>
    <w:rsid w:val="0014493D"/>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70568"/>
    <w:rsid w:val="0017104F"/>
    <w:rsid w:val="0017213A"/>
    <w:rsid w:val="00172345"/>
    <w:rsid w:val="001727BE"/>
    <w:rsid w:val="00173B99"/>
    <w:rsid w:val="00174AC5"/>
    <w:rsid w:val="00175489"/>
    <w:rsid w:val="001754C3"/>
    <w:rsid w:val="0017739C"/>
    <w:rsid w:val="001810A4"/>
    <w:rsid w:val="00192CC5"/>
    <w:rsid w:val="0019542E"/>
    <w:rsid w:val="00196B0D"/>
    <w:rsid w:val="001977F1"/>
    <w:rsid w:val="00197F4D"/>
    <w:rsid w:val="001A0A69"/>
    <w:rsid w:val="001A1567"/>
    <w:rsid w:val="001A23DC"/>
    <w:rsid w:val="001A5BA7"/>
    <w:rsid w:val="001A666C"/>
    <w:rsid w:val="001A6A40"/>
    <w:rsid w:val="001B0F01"/>
    <w:rsid w:val="001B12BA"/>
    <w:rsid w:val="001B236D"/>
    <w:rsid w:val="001B5238"/>
    <w:rsid w:val="001B5B1E"/>
    <w:rsid w:val="001B60D9"/>
    <w:rsid w:val="001B6CA3"/>
    <w:rsid w:val="001B71B8"/>
    <w:rsid w:val="001C0791"/>
    <w:rsid w:val="001C31D3"/>
    <w:rsid w:val="001C4D88"/>
    <w:rsid w:val="001C67F4"/>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7F7D"/>
    <w:rsid w:val="00241519"/>
    <w:rsid w:val="00246BED"/>
    <w:rsid w:val="00247244"/>
    <w:rsid w:val="00256A83"/>
    <w:rsid w:val="002603F9"/>
    <w:rsid w:val="0026223F"/>
    <w:rsid w:val="0026410A"/>
    <w:rsid w:val="00267FB4"/>
    <w:rsid w:val="00270140"/>
    <w:rsid w:val="002715E3"/>
    <w:rsid w:val="0027215C"/>
    <w:rsid w:val="0027267F"/>
    <w:rsid w:val="002727BC"/>
    <w:rsid w:val="00280582"/>
    <w:rsid w:val="00281276"/>
    <w:rsid w:val="0028423E"/>
    <w:rsid w:val="002874E4"/>
    <w:rsid w:val="00290B09"/>
    <w:rsid w:val="00291435"/>
    <w:rsid w:val="00293606"/>
    <w:rsid w:val="0029519E"/>
    <w:rsid w:val="00295A27"/>
    <w:rsid w:val="00295CB5"/>
    <w:rsid w:val="002A0CAC"/>
    <w:rsid w:val="002A0E3C"/>
    <w:rsid w:val="002A6DF6"/>
    <w:rsid w:val="002B4332"/>
    <w:rsid w:val="002B4376"/>
    <w:rsid w:val="002C1F33"/>
    <w:rsid w:val="002C2891"/>
    <w:rsid w:val="002C2FC6"/>
    <w:rsid w:val="002C4F55"/>
    <w:rsid w:val="002C6D35"/>
    <w:rsid w:val="002D06C6"/>
    <w:rsid w:val="002D18A0"/>
    <w:rsid w:val="002D3443"/>
    <w:rsid w:val="002D3F93"/>
    <w:rsid w:val="002E0819"/>
    <w:rsid w:val="002E0AA3"/>
    <w:rsid w:val="002E508E"/>
    <w:rsid w:val="002F0DB0"/>
    <w:rsid w:val="002F11EB"/>
    <w:rsid w:val="002F246F"/>
    <w:rsid w:val="002F303D"/>
    <w:rsid w:val="002F3E4B"/>
    <w:rsid w:val="002F6B17"/>
    <w:rsid w:val="003028D3"/>
    <w:rsid w:val="00302964"/>
    <w:rsid w:val="003031E6"/>
    <w:rsid w:val="00303547"/>
    <w:rsid w:val="00304403"/>
    <w:rsid w:val="003052E2"/>
    <w:rsid w:val="003105D1"/>
    <w:rsid w:val="0031251C"/>
    <w:rsid w:val="0031296F"/>
    <w:rsid w:val="00313F96"/>
    <w:rsid w:val="00315616"/>
    <w:rsid w:val="00316D73"/>
    <w:rsid w:val="00321B77"/>
    <w:rsid w:val="00322F7B"/>
    <w:rsid w:val="00340D11"/>
    <w:rsid w:val="0034253F"/>
    <w:rsid w:val="00345089"/>
    <w:rsid w:val="00352791"/>
    <w:rsid w:val="00354B2F"/>
    <w:rsid w:val="00355C08"/>
    <w:rsid w:val="00356975"/>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CCB"/>
    <w:rsid w:val="003A09BE"/>
    <w:rsid w:val="003A351E"/>
    <w:rsid w:val="003A3B8B"/>
    <w:rsid w:val="003B082A"/>
    <w:rsid w:val="003B2067"/>
    <w:rsid w:val="003B2765"/>
    <w:rsid w:val="003B4328"/>
    <w:rsid w:val="003B596A"/>
    <w:rsid w:val="003B5F46"/>
    <w:rsid w:val="003D03D8"/>
    <w:rsid w:val="003D15B1"/>
    <w:rsid w:val="003D21E6"/>
    <w:rsid w:val="003D2625"/>
    <w:rsid w:val="003D30C7"/>
    <w:rsid w:val="003D6580"/>
    <w:rsid w:val="003E01DE"/>
    <w:rsid w:val="003E075D"/>
    <w:rsid w:val="003E0CBC"/>
    <w:rsid w:val="003E19B9"/>
    <w:rsid w:val="003E2EFC"/>
    <w:rsid w:val="003E30A1"/>
    <w:rsid w:val="003E6F82"/>
    <w:rsid w:val="003F10A3"/>
    <w:rsid w:val="003F3F1A"/>
    <w:rsid w:val="003F5065"/>
    <w:rsid w:val="003F784F"/>
    <w:rsid w:val="00401CA8"/>
    <w:rsid w:val="00402BD5"/>
    <w:rsid w:val="00405448"/>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62568"/>
    <w:rsid w:val="00462EED"/>
    <w:rsid w:val="00463DD0"/>
    <w:rsid w:val="004652A3"/>
    <w:rsid w:val="004652EE"/>
    <w:rsid w:val="00471CA9"/>
    <w:rsid w:val="00475BE9"/>
    <w:rsid w:val="004776F2"/>
    <w:rsid w:val="00481EA4"/>
    <w:rsid w:val="00483F12"/>
    <w:rsid w:val="0048618C"/>
    <w:rsid w:val="004870D0"/>
    <w:rsid w:val="0048795E"/>
    <w:rsid w:val="00490055"/>
    <w:rsid w:val="00490059"/>
    <w:rsid w:val="00492AB7"/>
    <w:rsid w:val="00492FF2"/>
    <w:rsid w:val="00494799"/>
    <w:rsid w:val="004966B0"/>
    <w:rsid w:val="00497EBB"/>
    <w:rsid w:val="004A0FCB"/>
    <w:rsid w:val="004A31F7"/>
    <w:rsid w:val="004A52AA"/>
    <w:rsid w:val="004A54BD"/>
    <w:rsid w:val="004A6586"/>
    <w:rsid w:val="004B12E8"/>
    <w:rsid w:val="004C2B66"/>
    <w:rsid w:val="004C46EB"/>
    <w:rsid w:val="004C53F2"/>
    <w:rsid w:val="004C5EB5"/>
    <w:rsid w:val="004C6512"/>
    <w:rsid w:val="004C68AB"/>
    <w:rsid w:val="004D04D8"/>
    <w:rsid w:val="004D06A2"/>
    <w:rsid w:val="004D09C2"/>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5018E5"/>
    <w:rsid w:val="005023C9"/>
    <w:rsid w:val="00503342"/>
    <w:rsid w:val="00504C6E"/>
    <w:rsid w:val="00506319"/>
    <w:rsid w:val="00506576"/>
    <w:rsid w:val="0051094E"/>
    <w:rsid w:val="00516159"/>
    <w:rsid w:val="005161BA"/>
    <w:rsid w:val="00517E19"/>
    <w:rsid w:val="0052488D"/>
    <w:rsid w:val="0053253F"/>
    <w:rsid w:val="00533E1C"/>
    <w:rsid w:val="00534F57"/>
    <w:rsid w:val="00536B35"/>
    <w:rsid w:val="00537992"/>
    <w:rsid w:val="00540AD9"/>
    <w:rsid w:val="005410BA"/>
    <w:rsid w:val="0054122D"/>
    <w:rsid w:val="00542E46"/>
    <w:rsid w:val="005441B5"/>
    <w:rsid w:val="005447DF"/>
    <w:rsid w:val="005459B9"/>
    <w:rsid w:val="00546FF2"/>
    <w:rsid w:val="00553080"/>
    <w:rsid w:val="00555A99"/>
    <w:rsid w:val="0055617F"/>
    <w:rsid w:val="00562142"/>
    <w:rsid w:val="00564065"/>
    <w:rsid w:val="0056545A"/>
    <w:rsid w:val="00565B73"/>
    <w:rsid w:val="0057213C"/>
    <w:rsid w:val="00572DC9"/>
    <w:rsid w:val="005748AB"/>
    <w:rsid w:val="005749CD"/>
    <w:rsid w:val="005848D6"/>
    <w:rsid w:val="00584D0C"/>
    <w:rsid w:val="0058598D"/>
    <w:rsid w:val="005867BB"/>
    <w:rsid w:val="00591411"/>
    <w:rsid w:val="0059399B"/>
    <w:rsid w:val="00593CE2"/>
    <w:rsid w:val="00593EFC"/>
    <w:rsid w:val="00595FC4"/>
    <w:rsid w:val="00597FA4"/>
    <w:rsid w:val="005A4961"/>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36CA"/>
    <w:rsid w:val="005E693A"/>
    <w:rsid w:val="005E722D"/>
    <w:rsid w:val="005E7500"/>
    <w:rsid w:val="005F060C"/>
    <w:rsid w:val="005F0FF7"/>
    <w:rsid w:val="005F5550"/>
    <w:rsid w:val="00600B36"/>
    <w:rsid w:val="0060104D"/>
    <w:rsid w:val="006017BC"/>
    <w:rsid w:val="00603023"/>
    <w:rsid w:val="00605970"/>
    <w:rsid w:val="00605B0D"/>
    <w:rsid w:val="006103FB"/>
    <w:rsid w:val="00610529"/>
    <w:rsid w:val="006134BD"/>
    <w:rsid w:val="00623504"/>
    <w:rsid w:val="00624411"/>
    <w:rsid w:val="00626F9F"/>
    <w:rsid w:val="00627E2D"/>
    <w:rsid w:val="006315C1"/>
    <w:rsid w:val="00633B71"/>
    <w:rsid w:val="00637EEA"/>
    <w:rsid w:val="006402BE"/>
    <w:rsid w:val="00644CB8"/>
    <w:rsid w:val="006464E3"/>
    <w:rsid w:val="00650036"/>
    <w:rsid w:val="00651C2E"/>
    <w:rsid w:val="00653D70"/>
    <w:rsid w:val="006564A9"/>
    <w:rsid w:val="00661414"/>
    <w:rsid w:val="00667CD2"/>
    <w:rsid w:val="0067047E"/>
    <w:rsid w:val="00671872"/>
    <w:rsid w:val="00671A95"/>
    <w:rsid w:val="0067328D"/>
    <w:rsid w:val="00673331"/>
    <w:rsid w:val="00674BEF"/>
    <w:rsid w:val="006767ED"/>
    <w:rsid w:val="006778D2"/>
    <w:rsid w:val="006820D3"/>
    <w:rsid w:val="0068283D"/>
    <w:rsid w:val="00683278"/>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74B3"/>
    <w:rsid w:val="006D7A0D"/>
    <w:rsid w:val="006E2F20"/>
    <w:rsid w:val="006E4C40"/>
    <w:rsid w:val="006E6001"/>
    <w:rsid w:val="006E654D"/>
    <w:rsid w:val="006E6A2D"/>
    <w:rsid w:val="006E7C3E"/>
    <w:rsid w:val="006F1F0F"/>
    <w:rsid w:val="00700A96"/>
    <w:rsid w:val="00701986"/>
    <w:rsid w:val="007026D8"/>
    <w:rsid w:val="00702D26"/>
    <w:rsid w:val="007036D8"/>
    <w:rsid w:val="00703D0F"/>
    <w:rsid w:val="00706ADF"/>
    <w:rsid w:val="00707F9E"/>
    <w:rsid w:val="00710701"/>
    <w:rsid w:val="00711CCD"/>
    <w:rsid w:val="00714346"/>
    <w:rsid w:val="00714DD1"/>
    <w:rsid w:val="00717200"/>
    <w:rsid w:val="00720679"/>
    <w:rsid w:val="007231A5"/>
    <w:rsid w:val="00723766"/>
    <w:rsid w:val="00723999"/>
    <w:rsid w:val="00723AF6"/>
    <w:rsid w:val="00724401"/>
    <w:rsid w:val="00724CCB"/>
    <w:rsid w:val="00725069"/>
    <w:rsid w:val="00726B82"/>
    <w:rsid w:val="00726F37"/>
    <w:rsid w:val="007309F1"/>
    <w:rsid w:val="00730D8A"/>
    <w:rsid w:val="00730DAC"/>
    <w:rsid w:val="00732A0A"/>
    <w:rsid w:val="007377AF"/>
    <w:rsid w:val="007405B0"/>
    <w:rsid w:val="00740F39"/>
    <w:rsid w:val="00741E5D"/>
    <w:rsid w:val="007452F4"/>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5561"/>
    <w:rsid w:val="007A62DF"/>
    <w:rsid w:val="007A69CB"/>
    <w:rsid w:val="007B0AB6"/>
    <w:rsid w:val="007B12F4"/>
    <w:rsid w:val="007B2987"/>
    <w:rsid w:val="007B48D2"/>
    <w:rsid w:val="007B48FA"/>
    <w:rsid w:val="007B5F40"/>
    <w:rsid w:val="007B73CB"/>
    <w:rsid w:val="007C2277"/>
    <w:rsid w:val="007C5E19"/>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36BFF"/>
    <w:rsid w:val="008406FA"/>
    <w:rsid w:val="008409CF"/>
    <w:rsid w:val="00846326"/>
    <w:rsid w:val="00847034"/>
    <w:rsid w:val="0084728C"/>
    <w:rsid w:val="008528BD"/>
    <w:rsid w:val="0085329F"/>
    <w:rsid w:val="00855959"/>
    <w:rsid w:val="00857207"/>
    <w:rsid w:val="00857C77"/>
    <w:rsid w:val="0086032E"/>
    <w:rsid w:val="008612BF"/>
    <w:rsid w:val="00863059"/>
    <w:rsid w:val="008634C3"/>
    <w:rsid w:val="008640D7"/>
    <w:rsid w:val="00864B0C"/>
    <w:rsid w:val="00866A98"/>
    <w:rsid w:val="00866B1E"/>
    <w:rsid w:val="0086751C"/>
    <w:rsid w:val="00871BEE"/>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C5B99"/>
    <w:rsid w:val="008D16BC"/>
    <w:rsid w:val="008D5CF4"/>
    <w:rsid w:val="008D6DEA"/>
    <w:rsid w:val="008D7820"/>
    <w:rsid w:val="008E3D6A"/>
    <w:rsid w:val="008E55B8"/>
    <w:rsid w:val="008E55C5"/>
    <w:rsid w:val="008F0961"/>
    <w:rsid w:val="008F0EEF"/>
    <w:rsid w:val="008F48C8"/>
    <w:rsid w:val="008F4DEC"/>
    <w:rsid w:val="008F7DD5"/>
    <w:rsid w:val="00900A19"/>
    <w:rsid w:val="0090477A"/>
    <w:rsid w:val="00905B54"/>
    <w:rsid w:val="0090771D"/>
    <w:rsid w:val="009100E9"/>
    <w:rsid w:val="00910B08"/>
    <w:rsid w:val="00911427"/>
    <w:rsid w:val="0091201C"/>
    <w:rsid w:val="00914FCC"/>
    <w:rsid w:val="00915546"/>
    <w:rsid w:val="009163AD"/>
    <w:rsid w:val="00916B4F"/>
    <w:rsid w:val="009173E8"/>
    <w:rsid w:val="00917E32"/>
    <w:rsid w:val="009209E2"/>
    <w:rsid w:val="009224E4"/>
    <w:rsid w:val="00922F30"/>
    <w:rsid w:val="00922FDD"/>
    <w:rsid w:val="009247FC"/>
    <w:rsid w:val="00924964"/>
    <w:rsid w:val="0092595D"/>
    <w:rsid w:val="00925A32"/>
    <w:rsid w:val="00927466"/>
    <w:rsid w:val="00927A95"/>
    <w:rsid w:val="009365A1"/>
    <w:rsid w:val="00937773"/>
    <w:rsid w:val="00941DBE"/>
    <w:rsid w:val="0094468C"/>
    <w:rsid w:val="00947D8C"/>
    <w:rsid w:val="0095289A"/>
    <w:rsid w:val="0095505D"/>
    <w:rsid w:val="0096053B"/>
    <w:rsid w:val="009613A9"/>
    <w:rsid w:val="0097040A"/>
    <w:rsid w:val="0097051E"/>
    <w:rsid w:val="009719E2"/>
    <w:rsid w:val="00972C55"/>
    <w:rsid w:val="00973467"/>
    <w:rsid w:val="00976AD1"/>
    <w:rsid w:val="00976D74"/>
    <w:rsid w:val="0098065A"/>
    <w:rsid w:val="00992F60"/>
    <w:rsid w:val="009A0FAC"/>
    <w:rsid w:val="009A5D22"/>
    <w:rsid w:val="009B09D7"/>
    <w:rsid w:val="009B14AC"/>
    <w:rsid w:val="009B3686"/>
    <w:rsid w:val="009B4554"/>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4986"/>
    <w:rsid w:val="00A16023"/>
    <w:rsid w:val="00A2332C"/>
    <w:rsid w:val="00A2541B"/>
    <w:rsid w:val="00A26CEF"/>
    <w:rsid w:val="00A27803"/>
    <w:rsid w:val="00A30E33"/>
    <w:rsid w:val="00A33075"/>
    <w:rsid w:val="00A37828"/>
    <w:rsid w:val="00A408B2"/>
    <w:rsid w:val="00A409FB"/>
    <w:rsid w:val="00A4237B"/>
    <w:rsid w:val="00A430FD"/>
    <w:rsid w:val="00A46221"/>
    <w:rsid w:val="00A5002F"/>
    <w:rsid w:val="00A573EC"/>
    <w:rsid w:val="00A61324"/>
    <w:rsid w:val="00A6148E"/>
    <w:rsid w:val="00A63006"/>
    <w:rsid w:val="00A6318C"/>
    <w:rsid w:val="00A63FB8"/>
    <w:rsid w:val="00A64ED3"/>
    <w:rsid w:val="00A65A73"/>
    <w:rsid w:val="00A70EBA"/>
    <w:rsid w:val="00A72B51"/>
    <w:rsid w:val="00A72DB7"/>
    <w:rsid w:val="00A752B0"/>
    <w:rsid w:val="00A80F4B"/>
    <w:rsid w:val="00A8137C"/>
    <w:rsid w:val="00A9194A"/>
    <w:rsid w:val="00A94DD2"/>
    <w:rsid w:val="00A95377"/>
    <w:rsid w:val="00A962D1"/>
    <w:rsid w:val="00A96684"/>
    <w:rsid w:val="00AA3329"/>
    <w:rsid w:val="00AA683B"/>
    <w:rsid w:val="00AA7CA7"/>
    <w:rsid w:val="00AB0FE9"/>
    <w:rsid w:val="00AB1999"/>
    <w:rsid w:val="00AB20ED"/>
    <w:rsid w:val="00AB552C"/>
    <w:rsid w:val="00AB57DC"/>
    <w:rsid w:val="00AB65CD"/>
    <w:rsid w:val="00AB7B3C"/>
    <w:rsid w:val="00AC08C0"/>
    <w:rsid w:val="00AC1471"/>
    <w:rsid w:val="00AC29F1"/>
    <w:rsid w:val="00AC56E8"/>
    <w:rsid w:val="00AC5FDA"/>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231"/>
    <w:rsid w:val="00AF3705"/>
    <w:rsid w:val="00AF4D53"/>
    <w:rsid w:val="00AF5A7A"/>
    <w:rsid w:val="00AF6730"/>
    <w:rsid w:val="00AF7C4E"/>
    <w:rsid w:val="00B004E7"/>
    <w:rsid w:val="00B00E15"/>
    <w:rsid w:val="00B011F8"/>
    <w:rsid w:val="00B07A4F"/>
    <w:rsid w:val="00B1650C"/>
    <w:rsid w:val="00B21700"/>
    <w:rsid w:val="00B33EDD"/>
    <w:rsid w:val="00B3415F"/>
    <w:rsid w:val="00B34239"/>
    <w:rsid w:val="00B40BCC"/>
    <w:rsid w:val="00B43C79"/>
    <w:rsid w:val="00B45FA1"/>
    <w:rsid w:val="00B47CC9"/>
    <w:rsid w:val="00B51B5D"/>
    <w:rsid w:val="00B52285"/>
    <w:rsid w:val="00B5300B"/>
    <w:rsid w:val="00B540CA"/>
    <w:rsid w:val="00B55812"/>
    <w:rsid w:val="00B5629D"/>
    <w:rsid w:val="00B57685"/>
    <w:rsid w:val="00B61429"/>
    <w:rsid w:val="00B6149A"/>
    <w:rsid w:val="00B70454"/>
    <w:rsid w:val="00B70FA8"/>
    <w:rsid w:val="00B71947"/>
    <w:rsid w:val="00B73AB3"/>
    <w:rsid w:val="00B74976"/>
    <w:rsid w:val="00B76068"/>
    <w:rsid w:val="00B80323"/>
    <w:rsid w:val="00B81A7D"/>
    <w:rsid w:val="00B9223A"/>
    <w:rsid w:val="00B94B05"/>
    <w:rsid w:val="00B966DD"/>
    <w:rsid w:val="00BA10B2"/>
    <w:rsid w:val="00BA1708"/>
    <w:rsid w:val="00BA219A"/>
    <w:rsid w:val="00BA36FC"/>
    <w:rsid w:val="00BA3BA9"/>
    <w:rsid w:val="00BA4959"/>
    <w:rsid w:val="00BA4DA9"/>
    <w:rsid w:val="00BA5624"/>
    <w:rsid w:val="00BA6C6A"/>
    <w:rsid w:val="00BA7BC5"/>
    <w:rsid w:val="00BA7C8A"/>
    <w:rsid w:val="00BB0ED0"/>
    <w:rsid w:val="00BB3572"/>
    <w:rsid w:val="00BB4D4D"/>
    <w:rsid w:val="00BC1BC4"/>
    <w:rsid w:val="00BC311E"/>
    <w:rsid w:val="00BC32D7"/>
    <w:rsid w:val="00BC6998"/>
    <w:rsid w:val="00BD50FF"/>
    <w:rsid w:val="00BE0709"/>
    <w:rsid w:val="00BE214E"/>
    <w:rsid w:val="00BE51A3"/>
    <w:rsid w:val="00BE698A"/>
    <w:rsid w:val="00BF12C5"/>
    <w:rsid w:val="00BF1FFA"/>
    <w:rsid w:val="00C01059"/>
    <w:rsid w:val="00C024E5"/>
    <w:rsid w:val="00C05003"/>
    <w:rsid w:val="00C07E73"/>
    <w:rsid w:val="00C130D5"/>
    <w:rsid w:val="00C1355D"/>
    <w:rsid w:val="00C20DD2"/>
    <w:rsid w:val="00C21AC6"/>
    <w:rsid w:val="00C227C0"/>
    <w:rsid w:val="00C22B94"/>
    <w:rsid w:val="00C27DBA"/>
    <w:rsid w:val="00C30875"/>
    <w:rsid w:val="00C32536"/>
    <w:rsid w:val="00C33721"/>
    <w:rsid w:val="00C33CF9"/>
    <w:rsid w:val="00C34422"/>
    <w:rsid w:val="00C36818"/>
    <w:rsid w:val="00C41FD5"/>
    <w:rsid w:val="00C43629"/>
    <w:rsid w:val="00C473EB"/>
    <w:rsid w:val="00C503EF"/>
    <w:rsid w:val="00C53723"/>
    <w:rsid w:val="00C551F9"/>
    <w:rsid w:val="00C6427C"/>
    <w:rsid w:val="00C64F2F"/>
    <w:rsid w:val="00C657E2"/>
    <w:rsid w:val="00C67193"/>
    <w:rsid w:val="00C67887"/>
    <w:rsid w:val="00C707FC"/>
    <w:rsid w:val="00C71BF7"/>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DD"/>
    <w:rsid w:val="00CD584D"/>
    <w:rsid w:val="00CD58BB"/>
    <w:rsid w:val="00CD6D94"/>
    <w:rsid w:val="00CD7FC1"/>
    <w:rsid w:val="00CE1077"/>
    <w:rsid w:val="00CE66BB"/>
    <w:rsid w:val="00CF08F0"/>
    <w:rsid w:val="00CF12FF"/>
    <w:rsid w:val="00CF1B1E"/>
    <w:rsid w:val="00CF5184"/>
    <w:rsid w:val="00CF6391"/>
    <w:rsid w:val="00D00A6E"/>
    <w:rsid w:val="00D03C9E"/>
    <w:rsid w:val="00D04978"/>
    <w:rsid w:val="00D115A6"/>
    <w:rsid w:val="00D1179C"/>
    <w:rsid w:val="00D122BA"/>
    <w:rsid w:val="00D12BA3"/>
    <w:rsid w:val="00D14FE6"/>
    <w:rsid w:val="00D157F8"/>
    <w:rsid w:val="00D20B61"/>
    <w:rsid w:val="00D22C74"/>
    <w:rsid w:val="00D22F13"/>
    <w:rsid w:val="00D23C22"/>
    <w:rsid w:val="00D23C67"/>
    <w:rsid w:val="00D24718"/>
    <w:rsid w:val="00D274EA"/>
    <w:rsid w:val="00D30172"/>
    <w:rsid w:val="00D30FEC"/>
    <w:rsid w:val="00D33536"/>
    <w:rsid w:val="00D349BC"/>
    <w:rsid w:val="00D4600D"/>
    <w:rsid w:val="00D52932"/>
    <w:rsid w:val="00D5388F"/>
    <w:rsid w:val="00D538AA"/>
    <w:rsid w:val="00D56583"/>
    <w:rsid w:val="00D61943"/>
    <w:rsid w:val="00D62A50"/>
    <w:rsid w:val="00D633C9"/>
    <w:rsid w:val="00D63C15"/>
    <w:rsid w:val="00D65215"/>
    <w:rsid w:val="00D653ED"/>
    <w:rsid w:val="00D66351"/>
    <w:rsid w:val="00D70707"/>
    <w:rsid w:val="00D71D55"/>
    <w:rsid w:val="00D73CEA"/>
    <w:rsid w:val="00D74410"/>
    <w:rsid w:val="00D750E8"/>
    <w:rsid w:val="00D775E7"/>
    <w:rsid w:val="00D8266F"/>
    <w:rsid w:val="00D846DE"/>
    <w:rsid w:val="00D85371"/>
    <w:rsid w:val="00D85BAA"/>
    <w:rsid w:val="00D9068F"/>
    <w:rsid w:val="00D92A3C"/>
    <w:rsid w:val="00D92F1E"/>
    <w:rsid w:val="00D9307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E07FB"/>
    <w:rsid w:val="00DE0D51"/>
    <w:rsid w:val="00DE0F88"/>
    <w:rsid w:val="00DE515E"/>
    <w:rsid w:val="00DE6762"/>
    <w:rsid w:val="00DE6BC7"/>
    <w:rsid w:val="00DF0BA3"/>
    <w:rsid w:val="00DF0FCB"/>
    <w:rsid w:val="00DF72C0"/>
    <w:rsid w:val="00DF79C5"/>
    <w:rsid w:val="00E0114E"/>
    <w:rsid w:val="00E04E4B"/>
    <w:rsid w:val="00E112AE"/>
    <w:rsid w:val="00E1235B"/>
    <w:rsid w:val="00E15873"/>
    <w:rsid w:val="00E2161E"/>
    <w:rsid w:val="00E2319E"/>
    <w:rsid w:val="00E254C8"/>
    <w:rsid w:val="00E25DB0"/>
    <w:rsid w:val="00E26CDA"/>
    <w:rsid w:val="00E3221F"/>
    <w:rsid w:val="00E34A69"/>
    <w:rsid w:val="00E40FE0"/>
    <w:rsid w:val="00E4123B"/>
    <w:rsid w:val="00E46805"/>
    <w:rsid w:val="00E5488F"/>
    <w:rsid w:val="00E54DC9"/>
    <w:rsid w:val="00E571DC"/>
    <w:rsid w:val="00E772EF"/>
    <w:rsid w:val="00E77811"/>
    <w:rsid w:val="00E80C79"/>
    <w:rsid w:val="00E81982"/>
    <w:rsid w:val="00E82A1F"/>
    <w:rsid w:val="00E84498"/>
    <w:rsid w:val="00E85D3B"/>
    <w:rsid w:val="00E87427"/>
    <w:rsid w:val="00E90811"/>
    <w:rsid w:val="00E9457C"/>
    <w:rsid w:val="00E95FAE"/>
    <w:rsid w:val="00E969B2"/>
    <w:rsid w:val="00EA03B4"/>
    <w:rsid w:val="00EA03BA"/>
    <w:rsid w:val="00EA0E6F"/>
    <w:rsid w:val="00EA2AD4"/>
    <w:rsid w:val="00EA3A8B"/>
    <w:rsid w:val="00EA642B"/>
    <w:rsid w:val="00EA7D0F"/>
    <w:rsid w:val="00EB1C61"/>
    <w:rsid w:val="00EB719B"/>
    <w:rsid w:val="00EB7243"/>
    <w:rsid w:val="00EC0258"/>
    <w:rsid w:val="00EC1595"/>
    <w:rsid w:val="00EC1ADD"/>
    <w:rsid w:val="00EC714E"/>
    <w:rsid w:val="00ED0C19"/>
    <w:rsid w:val="00ED19EF"/>
    <w:rsid w:val="00ED3DD9"/>
    <w:rsid w:val="00ED53BC"/>
    <w:rsid w:val="00ED6CD1"/>
    <w:rsid w:val="00ED796D"/>
    <w:rsid w:val="00EE221A"/>
    <w:rsid w:val="00EE34EE"/>
    <w:rsid w:val="00EE51AF"/>
    <w:rsid w:val="00EE64AB"/>
    <w:rsid w:val="00EF5FE9"/>
    <w:rsid w:val="00EF6859"/>
    <w:rsid w:val="00EF7D77"/>
    <w:rsid w:val="00F0057B"/>
    <w:rsid w:val="00F0422D"/>
    <w:rsid w:val="00F04E63"/>
    <w:rsid w:val="00F0566A"/>
    <w:rsid w:val="00F07576"/>
    <w:rsid w:val="00F11AF3"/>
    <w:rsid w:val="00F147D3"/>
    <w:rsid w:val="00F152F3"/>
    <w:rsid w:val="00F220C4"/>
    <w:rsid w:val="00F24DBC"/>
    <w:rsid w:val="00F25B40"/>
    <w:rsid w:val="00F2695D"/>
    <w:rsid w:val="00F2779C"/>
    <w:rsid w:val="00F302E9"/>
    <w:rsid w:val="00F35DCE"/>
    <w:rsid w:val="00F375A2"/>
    <w:rsid w:val="00F4020A"/>
    <w:rsid w:val="00F4190C"/>
    <w:rsid w:val="00F425E4"/>
    <w:rsid w:val="00F45E03"/>
    <w:rsid w:val="00F463E9"/>
    <w:rsid w:val="00F501D4"/>
    <w:rsid w:val="00F50C7A"/>
    <w:rsid w:val="00F50F3D"/>
    <w:rsid w:val="00F5111F"/>
    <w:rsid w:val="00F5206B"/>
    <w:rsid w:val="00F52DA6"/>
    <w:rsid w:val="00F53D89"/>
    <w:rsid w:val="00F5466C"/>
    <w:rsid w:val="00F555E4"/>
    <w:rsid w:val="00F56695"/>
    <w:rsid w:val="00F56D49"/>
    <w:rsid w:val="00F62AF0"/>
    <w:rsid w:val="00F648BA"/>
    <w:rsid w:val="00F65322"/>
    <w:rsid w:val="00F66563"/>
    <w:rsid w:val="00F66C03"/>
    <w:rsid w:val="00F70857"/>
    <w:rsid w:val="00F70EED"/>
    <w:rsid w:val="00F7233F"/>
    <w:rsid w:val="00F72745"/>
    <w:rsid w:val="00F7501B"/>
    <w:rsid w:val="00F751A9"/>
    <w:rsid w:val="00F75CB6"/>
    <w:rsid w:val="00F76CD5"/>
    <w:rsid w:val="00F846A5"/>
    <w:rsid w:val="00F95419"/>
    <w:rsid w:val="00FA34DA"/>
    <w:rsid w:val="00FA3D74"/>
    <w:rsid w:val="00FA484A"/>
    <w:rsid w:val="00FA4A1C"/>
    <w:rsid w:val="00FA6385"/>
    <w:rsid w:val="00FA7A0B"/>
    <w:rsid w:val="00FA7E96"/>
    <w:rsid w:val="00FA7E9B"/>
    <w:rsid w:val="00FB16C3"/>
    <w:rsid w:val="00FC022E"/>
    <w:rsid w:val="00FC04DB"/>
    <w:rsid w:val="00FC2414"/>
    <w:rsid w:val="00FD0B1C"/>
    <w:rsid w:val="00FD1508"/>
    <w:rsid w:val="00FD1D3F"/>
    <w:rsid w:val="00FD4C64"/>
    <w:rsid w:val="00FD5F5F"/>
    <w:rsid w:val="00FD6A96"/>
    <w:rsid w:val="00FD7805"/>
    <w:rsid w:val="00FE2A3E"/>
    <w:rsid w:val="00FE7212"/>
    <w:rsid w:val="00FE74D0"/>
    <w:rsid w:val="00FE7B11"/>
    <w:rsid w:val="00FF22F7"/>
    <w:rsid w:val="00FF23C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0B8A-A8B0-479A-AC65-AE869856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12</cp:revision>
  <cp:lastPrinted>2012-10-01T11:55:00Z</cp:lastPrinted>
  <dcterms:created xsi:type="dcterms:W3CDTF">2012-11-24T14:51:00Z</dcterms:created>
  <dcterms:modified xsi:type="dcterms:W3CDTF">2012-11-27T10:08:00Z</dcterms:modified>
</cp:coreProperties>
</file>